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204" w:rsidRDefault="004B4204" w:rsidP="004B4204">
      <w:pPr>
        <w:jc w:val="center"/>
        <w:rPr>
          <w:rFonts w:eastAsia="Times New Roman"/>
          <w:vanish/>
        </w:rPr>
      </w:pPr>
    </w:p>
    <w:tbl>
      <w:tblPr>
        <w:tblW w:w="5000" w:type="pct"/>
        <w:jc w:val="center"/>
        <w:tblCellSpacing w:w="0" w:type="dxa"/>
        <w:tblLayout w:type="fixed"/>
        <w:tblCellMar>
          <w:top w:w="50" w:type="dxa"/>
          <w:left w:w="50" w:type="dxa"/>
          <w:bottom w:w="50" w:type="dxa"/>
          <w:right w:w="50" w:type="dxa"/>
        </w:tblCellMar>
        <w:tblLook w:val="04A0" w:firstRow="1" w:lastRow="0" w:firstColumn="1" w:lastColumn="0" w:noHBand="0" w:noVBand="1"/>
      </w:tblPr>
      <w:tblGrid>
        <w:gridCol w:w="20"/>
        <w:gridCol w:w="8331"/>
        <w:gridCol w:w="672"/>
        <w:gridCol w:w="49"/>
      </w:tblGrid>
      <w:tr w:rsidR="00F27484" w:rsidTr="009C770A">
        <w:trPr>
          <w:gridAfter w:val="1"/>
          <w:wAfter w:w="50" w:type="dxa"/>
          <w:tblCellSpacing w:w="0" w:type="dxa"/>
          <w:jc w:val="center"/>
        </w:trPr>
        <w:tc>
          <w:tcPr>
            <w:tcW w:w="8531" w:type="dxa"/>
            <w:gridSpan w:val="2"/>
            <w:shd w:val="clear" w:color="auto" w:fill="FFFFFF"/>
          </w:tcPr>
          <w:p w:rsidR="009C770A" w:rsidRDefault="00E341AE" w:rsidP="00D336D0">
            <w:pPr>
              <w:jc w:val="center"/>
              <w:rPr>
                <w:b/>
                <w:sz w:val="32"/>
                <w:szCs w:val="32"/>
              </w:rPr>
            </w:pPr>
            <w:r>
              <w:rPr>
                <w:noProof/>
              </w:rPr>
              <w:drawing>
                <wp:anchor distT="0" distB="0" distL="114300" distR="114300" simplePos="0" relativeHeight="251660288" behindDoc="0" locked="0" layoutInCell="1" allowOverlap="1">
                  <wp:simplePos x="0" y="0"/>
                  <wp:positionH relativeFrom="column">
                    <wp:posOffset>2383155</wp:posOffset>
                  </wp:positionH>
                  <wp:positionV relativeFrom="paragraph">
                    <wp:posOffset>-48260</wp:posOffset>
                  </wp:positionV>
                  <wp:extent cx="1057275" cy="655320"/>
                  <wp:effectExtent l="0" t="0" r="9525" b="0"/>
                  <wp:wrapNone/>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7275" cy="655320"/>
                          </a:xfrm>
                          <a:prstGeom prst="rect">
                            <a:avLst/>
                          </a:prstGeom>
                        </pic:spPr>
                      </pic:pic>
                    </a:graphicData>
                  </a:graphic>
                </wp:anchor>
              </w:drawing>
            </w:r>
            <w:r w:rsidR="009C770A">
              <w:rPr>
                <w:noProof/>
              </w:rPr>
              <w:drawing>
                <wp:anchor distT="0" distB="0" distL="114300" distR="114300" simplePos="0" relativeHeight="251658240" behindDoc="0" locked="0" layoutInCell="1" allowOverlap="1">
                  <wp:simplePos x="0" y="0"/>
                  <wp:positionH relativeFrom="column">
                    <wp:posOffset>-320675</wp:posOffset>
                  </wp:positionH>
                  <wp:positionV relativeFrom="paragraph">
                    <wp:posOffset>-247015</wp:posOffset>
                  </wp:positionV>
                  <wp:extent cx="1876425" cy="100012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4441" t="20879" r="14441" b="21429"/>
                          <a:stretch/>
                        </pic:blipFill>
                        <pic:spPr bwMode="auto">
                          <a:xfrm>
                            <a:off x="0" y="0"/>
                            <a:ext cx="1876425" cy="1000125"/>
                          </a:xfrm>
                          <a:prstGeom prst="rect">
                            <a:avLst/>
                          </a:prstGeom>
                          <a:ln>
                            <a:noFill/>
                          </a:ln>
                          <a:extLst>
                            <a:ext uri="{53640926-AAD7-44D8-BBD7-CCE9431645EC}">
                              <a14:shadowObscured xmlns:a14="http://schemas.microsoft.com/office/drawing/2010/main"/>
                            </a:ext>
                          </a:extLst>
                        </pic:spPr>
                      </pic:pic>
                    </a:graphicData>
                  </a:graphic>
                </wp:anchor>
              </w:drawing>
            </w:r>
          </w:p>
          <w:p w:rsidR="009C770A" w:rsidRDefault="009C770A" w:rsidP="00D336D0">
            <w:pPr>
              <w:jc w:val="center"/>
              <w:rPr>
                <w:b/>
                <w:sz w:val="32"/>
                <w:szCs w:val="32"/>
              </w:rPr>
            </w:pPr>
          </w:p>
          <w:p w:rsidR="009C770A" w:rsidRDefault="009C770A" w:rsidP="00D336D0">
            <w:pPr>
              <w:jc w:val="center"/>
              <w:rPr>
                <w:b/>
                <w:sz w:val="32"/>
                <w:szCs w:val="32"/>
              </w:rPr>
            </w:pPr>
          </w:p>
          <w:p w:rsidR="009C770A" w:rsidRDefault="009C770A" w:rsidP="00D336D0">
            <w:pPr>
              <w:jc w:val="center"/>
              <w:rPr>
                <w:b/>
                <w:sz w:val="32"/>
                <w:szCs w:val="32"/>
              </w:rPr>
            </w:pPr>
          </w:p>
          <w:p w:rsidR="00F27484" w:rsidRPr="00B56FD2" w:rsidRDefault="00F27484" w:rsidP="00D336D0">
            <w:pPr>
              <w:jc w:val="center"/>
              <w:rPr>
                <w:b/>
                <w:sz w:val="32"/>
                <w:szCs w:val="32"/>
              </w:rPr>
            </w:pPr>
            <w:r w:rsidRPr="00B56FD2">
              <w:rPr>
                <w:b/>
                <w:sz w:val="32"/>
                <w:szCs w:val="32"/>
              </w:rPr>
              <w:t>Appel à candidature</w:t>
            </w:r>
            <w:r>
              <w:rPr>
                <w:b/>
                <w:sz w:val="32"/>
                <w:szCs w:val="32"/>
              </w:rPr>
              <w:t>s</w:t>
            </w:r>
            <w:r w:rsidR="007F32B4">
              <w:rPr>
                <w:b/>
                <w:sz w:val="32"/>
                <w:szCs w:val="32"/>
              </w:rPr>
              <w:t xml:space="preserve"> 202</w:t>
            </w:r>
            <w:r w:rsidR="00CB021F">
              <w:rPr>
                <w:b/>
                <w:sz w:val="32"/>
                <w:szCs w:val="32"/>
              </w:rPr>
              <w:t>1</w:t>
            </w:r>
            <w:r w:rsidR="007F32B4">
              <w:rPr>
                <w:b/>
                <w:sz w:val="32"/>
                <w:szCs w:val="32"/>
              </w:rPr>
              <w:t>-202</w:t>
            </w:r>
            <w:r w:rsidR="00CB021F">
              <w:rPr>
                <w:b/>
                <w:sz w:val="32"/>
                <w:szCs w:val="32"/>
              </w:rPr>
              <w:t>2</w:t>
            </w:r>
            <w:r w:rsidRPr="00B56FD2">
              <w:rPr>
                <w:b/>
                <w:sz w:val="32"/>
                <w:szCs w:val="32"/>
              </w:rPr>
              <w:t> :</w:t>
            </w:r>
          </w:p>
          <w:p w:rsidR="00F27484" w:rsidRPr="009C770A" w:rsidRDefault="00F27484" w:rsidP="00D336D0">
            <w:pPr>
              <w:rPr>
                <w:b/>
                <w:sz w:val="16"/>
                <w:szCs w:val="16"/>
              </w:rPr>
            </w:pPr>
          </w:p>
          <w:p w:rsidR="00F27484" w:rsidRDefault="00F27484" w:rsidP="00D336D0">
            <w:pPr>
              <w:jc w:val="center"/>
              <w:rPr>
                <w:b/>
                <w:sz w:val="32"/>
                <w:szCs w:val="32"/>
              </w:rPr>
            </w:pPr>
            <w:r w:rsidRPr="00557404">
              <w:rPr>
                <w:b/>
                <w:sz w:val="32"/>
                <w:szCs w:val="32"/>
              </w:rPr>
              <w:t xml:space="preserve">Mission de </w:t>
            </w:r>
            <w:r>
              <w:rPr>
                <w:b/>
                <w:sz w:val="32"/>
                <w:szCs w:val="32"/>
              </w:rPr>
              <w:t xml:space="preserve">Service Civique </w:t>
            </w:r>
            <w:r w:rsidR="009B7FB1">
              <w:rPr>
                <w:b/>
                <w:sz w:val="32"/>
                <w:szCs w:val="32"/>
              </w:rPr>
              <w:t>au Collège Saint-Joseph</w:t>
            </w:r>
            <w:r w:rsidR="00D47A99">
              <w:rPr>
                <w:b/>
                <w:sz w:val="32"/>
                <w:szCs w:val="32"/>
              </w:rPr>
              <w:t xml:space="preserve"> à </w:t>
            </w:r>
            <w:r w:rsidR="009B7FB1">
              <w:rPr>
                <w:b/>
                <w:sz w:val="32"/>
                <w:szCs w:val="32"/>
              </w:rPr>
              <w:t>Vallet</w:t>
            </w:r>
            <w:r w:rsidR="00D47A99">
              <w:rPr>
                <w:b/>
                <w:sz w:val="32"/>
                <w:szCs w:val="32"/>
              </w:rPr>
              <w:t xml:space="preserve"> </w:t>
            </w:r>
            <w:r w:rsidR="00711D31">
              <w:rPr>
                <w:b/>
                <w:sz w:val="32"/>
                <w:szCs w:val="32"/>
              </w:rPr>
              <w:t>(</w:t>
            </w:r>
            <w:r w:rsidR="009B7FB1">
              <w:rPr>
                <w:b/>
                <w:sz w:val="32"/>
                <w:szCs w:val="32"/>
              </w:rPr>
              <w:t>Pays de la Loire</w:t>
            </w:r>
            <w:r w:rsidR="00711D31">
              <w:rPr>
                <w:b/>
                <w:sz w:val="32"/>
                <w:szCs w:val="32"/>
              </w:rPr>
              <w:t>)</w:t>
            </w:r>
            <w:r>
              <w:rPr>
                <w:b/>
                <w:sz w:val="32"/>
                <w:szCs w:val="32"/>
              </w:rPr>
              <w:t xml:space="preserve"> - France</w:t>
            </w:r>
          </w:p>
          <w:p w:rsidR="00F27484" w:rsidRDefault="00F27484" w:rsidP="00D336D0">
            <w:pPr>
              <w:rPr>
                <w:rFonts w:eastAsia="Times New Roman"/>
              </w:rPr>
            </w:pPr>
          </w:p>
        </w:tc>
        <w:tc>
          <w:tcPr>
            <w:tcW w:w="684" w:type="dxa"/>
            <w:shd w:val="clear" w:color="auto" w:fill="FFFFFF"/>
            <w:vAlign w:val="center"/>
          </w:tcPr>
          <w:p w:rsidR="00F27484" w:rsidRDefault="009C770A" w:rsidP="00D336D0">
            <w:pPr>
              <w:rPr>
                <w:rFonts w:eastAsia="Times New Roman"/>
              </w:rPr>
            </w:pPr>
            <w:r>
              <w:rPr>
                <w:noProof/>
              </w:rPr>
              <w:drawing>
                <wp:anchor distT="0" distB="0" distL="114300" distR="114300" simplePos="0" relativeHeight="251659264" behindDoc="0" locked="0" layoutInCell="1" allowOverlap="1">
                  <wp:simplePos x="0" y="0"/>
                  <wp:positionH relativeFrom="column">
                    <wp:posOffset>-913130</wp:posOffset>
                  </wp:positionH>
                  <wp:positionV relativeFrom="paragraph">
                    <wp:posOffset>-1065530</wp:posOffset>
                  </wp:positionV>
                  <wp:extent cx="1352550" cy="815975"/>
                  <wp:effectExtent l="0" t="0" r="0"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2550" cy="815975"/>
                          </a:xfrm>
                          <a:prstGeom prst="rect">
                            <a:avLst/>
                          </a:prstGeom>
                          <a:noFill/>
                          <a:ln>
                            <a:noFill/>
                          </a:ln>
                        </pic:spPr>
                      </pic:pic>
                    </a:graphicData>
                  </a:graphic>
                </wp:anchor>
              </w:drawing>
            </w:r>
          </w:p>
        </w:tc>
      </w:tr>
      <w:tr w:rsidR="004B4204" w:rsidTr="009C770A">
        <w:tblPrEx>
          <w:shd w:val="clear" w:color="auto" w:fill="EEEEEE"/>
          <w:tblCellMar>
            <w:top w:w="0" w:type="dxa"/>
            <w:left w:w="0" w:type="dxa"/>
            <w:bottom w:w="0" w:type="dxa"/>
            <w:right w:w="0" w:type="dxa"/>
          </w:tblCellMar>
        </w:tblPrEx>
        <w:trPr>
          <w:tblCellSpacing w:w="0" w:type="dxa"/>
          <w:jc w:val="center"/>
        </w:trPr>
        <w:tc>
          <w:tcPr>
            <w:tcW w:w="20" w:type="dxa"/>
            <w:shd w:val="clear" w:color="auto" w:fill="EEEEEE"/>
            <w:vAlign w:val="center"/>
            <w:hideMark/>
          </w:tcPr>
          <w:p w:rsidR="004B4204" w:rsidRDefault="004B4204">
            <w:pPr>
              <w:rPr>
                <w:rFonts w:eastAsia="Times New Roman"/>
              </w:rPr>
            </w:pPr>
            <w:r>
              <w:rPr>
                <w:rFonts w:eastAsia="Times New Roman"/>
              </w:rPr>
              <w:t> </w:t>
            </w:r>
          </w:p>
        </w:tc>
        <w:tc>
          <w:tcPr>
            <w:tcW w:w="9195" w:type="dxa"/>
            <w:gridSpan w:val="2"/>
            <w:shd w:val="clear" w:color="auto" w:fill="FFFFFF"/>
            <w:vAlign w:val="center"/>
            <w:hideMark/>
          </w:tcPr>
          <w:tbl>
            <w:tblPr>
              <w:tblW w:w="8866" w:type="dxa"/>
              <w:jc w:val="center"/>
              <w:tblCellSpacing w:w="0" w:type="dxa"/>
              <w:tblLayout w:type="fixed"/>
              <w:tblCellMar>
                <w:top w:w="50" w:type="dxa"/>
                <w:left w:w="50" w:type="dxa"/>
                <w:bottom w:w="50" w:type="dxa"/>
                <w:right w:w="50" w:type="dxa"/>
              </w:tblCellMar>
              <w:tblLook w:val="04A0" w:firstRow="1" w:lastRow="0" w:firstColumn="1" w:lastColumn="0" w:noHBand="0" w:noVBand="1"/>
            </w:tblPr>
            <w:tblGrid>
              <w:gridCol w:w="659"/>
              <w:gridCol w:w="8207"/>
            </w:tblGrid>
            <w:tr w:rsidR="00C31886" w:rsidTr="00216460">
              <w:trPr>
                <w:tblCellSpacing w:w="0" w:type="dxa"/>
                <w:jc w:val="center"/>
              </w:trPr>
              <w:tc>
                <w:tcPr>
                  <w:tcW w:w="8866" w:type="dxa"/>
                  <w:gridSpan w:val="2"/>
                  <w:shd w:val="clear" w:color="auto" w:fill="auto"/>
                  <w:hideMark/>
                </w:tcPr>
                <w:p w:rsidR="00C31886" w:rsidRPr="009C770A" w:rsidRDefault="00C31886">
                  <w:pPr>
                    <w:rPr>
                      <w:rFonts w:eastAsia="Times New Roman"/>
                    </w:rPr>
                  </w:pPr>
                  <w:r w:rsidRPr="00C31886">
                    <w:rPr>
                      <w:rFonts w:eastAsia="Times New Roman"/>
                      <w:b/>
                    </w:rPr>
                    <w:t>Titre de la mission :</w:t>
                  </w:r>
                  <w:r w:rsidR="009C770A" w:rsidRPr="007F32B4">
                    <w:rPr>
                      <w:rFonts w:eastAsia="Times New Roman"/>
                    </w:rPr>
                    <w:t xml:space="preserve"> Agir ici pour agir ailleurs</w:t>
                  </w:r>
                </w:p>
              </w:tc>
            </w:tr>
            <w:tr w:rsidR="00C31886" w:rsidTr="00216460">
              <w:trPr>
                <w:tblCellSpacing w:w="0" w:type="dxa"/>
                <w:jc w:val="center"/>
              </w:trPr>
              <w:tc>
                <w:tcPr>
                  <w:tcW w:w="659" w:type="dxa"/>
                  <w:shd w:val="clear" w:color="auto" w:fill="auto"/>
                </w:tcPr>
                <w:p w:rsidR="00C31886" w:rsidRDefault="00C31886">
                  <w:pPr>
                    <w:rPr>
                      <w:rFonts w:eastAsia="Times New Roman"/>
                    </w:rPr>
                  </w:pPr>
                </w:p>
              </w:tc>
              <w:tc>
                <w:tcPr>
                  <w:tcW w:w="8207" w:type="dxa"/>
                  <w:shd w:val="clear" w:color="auto" w:fill="auto"/>
                  <w:vAlign w:val="center"/>
                </w:tcPr>
                <w:p w:rsidR="007F32B4" w:rsidRDefault="007F32B4" w:rsidP="009C770A">
                  <w:pPr>
                    <w:rPr>
                      <w:rFonts w:eastAsia="Times New Roman"/>
                    </w:rPr>
                  </w:pPr>
                </w:p>
              </w:tc>
            </w:tr>
            <w:tr w:rsidR="00C31886" w:rsidTr="00216460">
              <w:trPr>
                <w:tblCellSpacing w:w="0" w:type="dxa"/>
                <w:jc w:val="center"/>
              </w:trPr>
              <w:tc>
                <w:tcPr>
                  <w:tcW w:w="8866" w:type="dxa"/>
                  <w:gridSpan w:val="2"/>
                  <w:shd w:val="clear" w:color="auto" w:fill="auto"/>
                </w:tcPr>
                <w:p w:rsidR="00C31886" w:rsidRPr="00C31886" w:rsidRDefault="00C31886">
                  <w:pPr>
                    <w:rPr>
                      <w:rFonts w:eastAsia="Times New Roman"/>
                      <w:b/>
                    </w:rPr>
                  </w:pPr>
                  <w:r w:rsidRPr="00C31886">
                    <w:rPr>
                      <w:rFonts w:eastAsia="Times New Roman"/>
                      <w:b/>
                    </w:rPr>
                    <w:t>Contexte de la mission :</w:t>
                  </w:r>
                </w:p>
              </w:tc>
            </w:tr>
            <w:tr w:rsidR="004B4204" w:rsidTr="00216460">
              <w:trPr>
                <w:tblCellSpacing w:w="0" w:type="dxa"/>
                <w:jc w:val="center"/>
              </w:trPr>
              <w:tc>
                <w:tcPr>
                  <w:tcW w:w="659" w:type="dxa"/>
                  <w:shd w:val="clear" w:color="auto" w:fill="auto"/>
                  <w:hideMark/>
                </w:tcPr>
                <w:p w:rsidR="004B4204" w:rsidRDefault="004B4204">
                  <w:pPr>
                    <w:rPr>
                      <w:rFonts w:eastAsia="Times New Roman"/>
                    </w:rPr>
                  </w:pPr>
                </w:p>
              </w:tc>
              <w:tc>
                <w:tcPr>
                  <w:tcW w:w="8207" w:type="dxa"/>
                  <w:shd w:val="clear" w:color="auto" w:fill="auto"/>
                  <w:vAlign w:val="center"/>
                  <w:hideMark/>
                </w:tcPr>
                <w:p w:rsidR="009B7FB1" w:rsidRDefault="007F32B4">
                  <w:pPr>
                    <w:rPr>
                      <w:rFonts w:eastAsia="Times New Roman"/>
                    </w:rPr>
                  </w:pPr>
                  <w:r w:rsidRPr="007F32B4">
                    <w:rPr>
                      <w:rFonts w:eastAsia="Times New Roman"/>
                    </w:rPr>
                    <w:t>Dans une société sensibilisée au développement durable mais marquée par la crise du coronavirus, il devient important et urgent de prendre en compte la dimension environnementale pour permettre aux jeunes de se construire dans une citoyenneté responsable et solidaire. La crise que nous vivons actuellement doit permettre de conscientiser le rôle que la préservation de l'environnement peut produire sur l'avenir commun de l'humanité et de la planète.</w:t>
                  </w:r>
                </w:p>
                <w:p w:rsidR="007F32B4" w:rsidRDefault="007F32B4">
                  <w:pPr>
                    <w:rPr>
                      <w:rFonts w:eastAsia="Times New Roman"/>
                    </w:rPr>
                  </w:pPr>
                </w:p>
              </w:tc>
            </w:tr>
            <w:tr w:rsidR="00C31886" w:rsidTr="00216460">
              <w:trPr>
                <w:tblCellSpacing w:w="0" w:type="dxa"/>
                <w:jc w:val="center"/>
              </w:trPr>
              <w:tc>
                <w:tcPr>
                  <w:tcW w:w="8866" w:type="dxa"/>
                  <w:gridSpan w:val="2"/>
                  <w:shd w:val="clear" w:color="auto" w:fill="auto"/>
                </w:tcPr>
                <w:p w:rsidR="00C31886" w:rsidRPr="00C31886" w:rsidRDefault="00C31886">
                  <w:pPr>
                    <w:rPr>
                      <w:rFonts w:eastAsia="Times New Roman"/>
                      <w:b/>
                    </w:rPr>
                  </w:pPr>
                  <w:r w:rsidRPr="00C31886">
                    <w:rPr>
                      <w:rFonts w:eastAsia="Times New Roman"/>
                      <w:b/>
                    </w:rPr>
                    <w:t>Description de la mission :</w:t>
                  </w:r>
                </w:p>
              </w:tc>
            </w:tr>
            <w:tr w:rsidR="004B4204" w:rsidTr="007F32B4">
              <w:trPr>
                <w:tblCellSpacing w:w="0" w:type="dxa"/>
                <w:jc w:val="center"/>
              </w:trPr>
              <w:tc>
                <w:tcPr>
                  <w:tcW w:w="659" w:type="dxa"/>
                  <w:shd w:val="clear" w:color="auto" w:fill="auto"/>
                  <w:hideMark/>
                </w:tcPr>
                <w:p w:rsidR="004B4204" w:rsidRDefault="004B4204">
                  <w:pPr>
                    <w:rPr>
                      <w:rFonts w:eastAsia="Times New Roman"/>
                    </w:rPr>
                  </w:pPr>
                </w:p>
              </w:tc>
              <w:tc>
                <w:tcPr>
                  <w:tcW w:w="8207" w:type="dxa"/>
                  <w:shd w:val="clear" w:color="auto" w:fill="auto"/>
                  <w:vAlign w:val="center"/>
                </w:tcPr>
                <w:p w:rsidR="007F32B4" w:rsidRPr="007F32B4" w:rsidRDefault="007F32B4" w:rsidP="007F32B4">
                  <w:pPr>
                    <w:rPr>
                      <w:rFonts w:eastAsia="Times New Roman"/>
                    </w:rPr>
                  </w:pPr>
                  <w:r>
                    <w:rPr>
                      <w:rFonts w:eastAsia="Times New Roman"/>
                    </w:rPr>
                    <w:t>P</w:t>
                  </w:r>
                  <w:r w:rsidRPr="007F32B4">
                    <w:rPr>
                      <w:rFonts w:eastAsia="Times New Roman"/>
                    </w:rPr>
                    <w:t>ermettre à chacun de comprendre qu'un geste, même individuel, à son niveau, peut avoir de vrais bénéfices pour tous, même à l'autre bout du monde.</w:t>
                  </w:r>
                  <w:r w:rsidRPr="007F32B4">
                    <w:rPr>
                      <w:rFonts w:eastAsia="Times New Roman"/>
                    </w:rPr>
                    <w:br/>
                    <w:t>- Apporter, par son regard extérieur, une relecture du quotidien de l'établissement pour accentuer la dimension d'éducation à l'environnement.</w:t>
                  </w:r>
                  <w:r w:rsidRPr="007F32B4">
                    <w:rPr>
                      <w:rFonts w:eastAsia="Times New Roman"/>
                    </w:rPr>
                    <w:br/>
                    <w:t>- Organiser des ateliers, pourquoi pas en langue anglaise, à destination des collégiens de l'établissement, des écoliers du bassin, des familles et des adultes de l'établissement : culture, civilisation et environnement (club développement durable, par exemple)</w:t>
                  </w:r>
                  <w:r w:rsidRPr="007F32B4">
                    <w:rPr>
                      <w:rFonts w:eastAsia="Times New Roman"/>
                    </w:rPr>
                    <w:br/>
                    <w:t>- Assister les enseignants dans l'animation de séquences pédagogiques</w:t>
                  </w:r>
                  <w:r w:rsidRPr="007F32B4">
                    <w:rPr>
                      <w:rFonts w:eastAsia="Times New Roman"/>
                    </w:rPr>
                    <w:br/>
                    <w:t>- Assister l'animatrice en pastorale dans la mise en place de l'année thématique pastorale sur l'écologie globale.</w:t>
                  </w:r>
                  <w:r w:rsidRPr="007F32B4">
                    <w:rPr>
                      <w:rFonts w:eastAsia="Times New Roman"/>
                    </w:rPr>
                    <w:br/>
                    <w:t>- Accompagner la mobilité des élèves et des adultes par son témoignage et son expérience.</w:t>
                  </w:r>
                </w:p>
                <w:p w:rsidR="007F32B4" w:rsidRDefault="007F32B4" w:rsidP="007F32B4">
                  <w:pPr>
                    <w:rPr>
                      <w:rFonts w:eastAsia="Times New Roman"/>
                    </w:rPr>
                  </w:pPr>
                </w:p>
              </w:tc>
            </w:tr>
            <w:tr w:rsidR="00C31886" w:rsidTr="00216460">
              <w:trPr>
                <w:tblCellSpacing w:w="0" w:type="dxa"/>
                <w:jc w:val="center"/>
              </w:trPr>
              <w:tc>
                <w:tcPr>
                  <w:tcW w:w="8866" w:type="dxa"/>
                  <w:gridSpan w:val="2"/>
                  <w:shd w:val="clear" w:color="auto" w:fill="auto"/>
                </w:tcPr>
                <w:p w:rsidR="00C31886" w:rsidRPr="00C31886" w:rsidRDefault="00C31886">
                  <w:pPr>
                    <w:rPr>
                      <w:rFonts w:eastAsia="Times New Roman"/>
                      <w:b/>
                    </w:rPr>
                  </w:pPr>
                  <w:r w:rsidRPr="00C31886">
                    <w:rPr>
                      <w:rFonts w:eastAsia="Times New Roman"/>
                      <w:b/>
                    </w:rPr>
                    <w:t>Critères de sélection</w:t>
                  </w:r>
                </w:p>
              </w:tc>
            </w:tr>
            <w:tr w:rsidR="004B4204" w:rsidTr="00216460">
              <w:trPr>
                <w:tblCellSpacing w:w="0" w:type="dxa"/>
                <w:jc w:val="center"/>
              </w:trPr>
              <w:tc>
                <w:tcPr>
                  <w:tcW w:w="659" w:type="dxa"/>
                  <w:shd w:val="clear" w:color="auto" w:fill="auto"/>
                </w:tcPr>
                <w:p w:rsidR="004B4204" w:rsidRDefault="004B4204">
                  <w:pPr>
                    <w:rPr>
                      <w:rFonts w:eastAsia="Times New Roman"/>
                    </w:rPr>
                  </w:pPr>
                </w:p>
              </w:tc>
              <w:tc>
                <w:tcPr>
                  <w:tcW w:w="8207" w:type="dxa"/>
                  <w:shd w:val="clear" w:color="auto" w:fill="auto"/>
                  <w:vAlign w:val="center"/>
                </w:tcPr>
                <w:p w:rsidR="009B007C" w:rsidRDefault="009B007C" w:rsidP="009B007C">
                  <w:pPr>
                    <w:rPr>
                      <w:rFonts w:eastAsia="Times New Roman"/>
                    </w:rPr>
                  </w:pPr>
                  <w:r>
                    <w:rPr>
                      <w:rFonts w:eastAsia="Times New Roman"/>
                    </w:rPr>
                    <w:t>Être âgé</w:t>
                  </w:r>
                  <w:r w:rsidRPr="009B007C">
                    <w:rPr>
                      <w:rFonts w:eastAsia="Times New Roman"/>
                    </w:rPr>
                    <w:t xml:space="preserve"> de 18 à 25 ans</w:t>
                  </w:r>
                </w:p>
                <w:p w:rsidR="00052952" w:rsidRPr="009B007C" w:rsidRDefault="00052952" w:rsidP="009B007C">
                  <w:pPr>
                    <w:rPr>
                      <w:rFonts w:eastAsia="Times New Roman"/>
                    </w:rPr>
                  </w:pPr>
                  <w:r>
                    <w:rPr>
                      <w:rFonts w:eastAsia="Times New Roman"/>
                    </w:rPr>
                    <w:t>Être à l’aise avec les jeunes et dans la prise de parole en public</w:t>
                  </w:r>
                </w:p>
                <w:p w:rsidR="009B007C" w:rsidRPr="009B007C" w:rsidRDefault="009B007C" w:rsidP="009B007C">
                  <w:pPr>
                    <w:rPr>
                      <w:rFonts w:eastAsia="Times New Roman"/>
                    </w:rPr>
                  </w:pPr>
                  <w:r w:rsidRPr="009B007C">
                    <w:rPr>
                      <w:rFonts w:eastAsia="Times New Roman"/>
                    </w:rPr>
                    <w:t>Avoir l’esprit d’initiative pour proposer des actions et activités aux élèves et</w:t>
                  </w:r>
                  <w:r>
                    <w:rPr>
                      <w:rFonts w:eastAsia="Times New Roman"/>
                    </w:rPr>
                    <w:t xml:space="preserve"> </w:t>
                  </w:r>
                  <w:r w:rsidRPr="009B007C">
                    <w:rPr>
                      <w:rFonts w:eastAsia="Times New Roman"/>
                    </w:rPr>
                    <w:t>partenaires</w:t>
                  </w:r>
                </w:p>
                <w:p w:rsidR="009B007C" w:rsidRPr="009B007C" w:rsidRDefault="009B007C" w:rsidP="009B007C">
                  <w:pPr>
                    <w:rPr>
                      <w:rFonts w:eastAsia="Times New Roman"/>
                    </w:rPr>
                  </w:pPr>
                  <w:r w:rsidRPr="009B007C">
                    <w:rPr>
                      <w:rFonts w:eastAsia="Times New Roman"/>
                    </w:rPr>
                    <w:t xml:space="preserve">Vouloir partager sa culture et en découvrir </w:t>
                  </w:r>
                  <w:r w:rsidR="00052952">
                    <w:rPr>
                      <w:rFonts w:eastAsia="Times New Roman"/>
                    </w:rPr>
                    <w:t>d’</w:t>
                  </w:r>
                  <w:r w:rsidRPr="009B007C">
                    <w:rPr>
                      <w:rFonts w:eastAsia="Times New Roman"/>
                    </w:rPr>
                    <w:t>autre</w:t>
                  </w:r>
                  <w:r w:rsidR="00052952">
                    <w:rPr>
                      <w:rFonts w:eastAsia="Times New Roman"/>
                    </w:rPr>
                    <w:t>s</w:t>
                  </w:r>
                </w:p>
                <w:p w:rsidR="009B007C" w:rsidRPr="009B007C" w:rsidRDefault="009B007C" w:rsidP="009B007C">
                  <w:pPr>
                    <w:rPr>
                      <w:rFonts w:eastAsia="Times New Roman"/>
                    </w:rPr>
                  </w:pPr>
                  <w:r w:rsidRPr="009B007C">
                    <w:rPr>
                      <w:rFonts w:eastAsia="Times New Roman"/>
                    </w:rPr>
                    <w:t>Capacité d’</w:t>
                  </w:r>
                  <w:r w:rsidR="00052952">
                    <w:rPr>
                      <w:rFonts w:eastAsia="Times New Roman"/>
                    </w:rPr>
                    <w:t>animation, d</w:t>
                  </w:r>
                  <w:r w:rsidR="00052952" w:rsidRPr="009B007C">
                    <w:rPr>
                      <w:rFonts w:eastAsia="Times New Roman"/>
                    </w:rPr>
                    <w:t>’adaptation</w:t>
                  </w:r>
                  <w:r w:rsidRPr="009B007C">
                    <w:rPr>
                      <w:rFonts w:eastAsia="Times New Roman"/>
                    </w:rPr>
                    <w:t xml:space="preserve"> et d’immersion</w:t>
                  </w:r>
                </w:p>
                <w:p w:rsidR="004B4204" w:rsidRDefault="009B007C" w:rsidP="009B007C">
                  <w:pPr>
                    <w:rPr>
                      <w:rFonts w:eastAsia="Times New Roman"/>
                    </w:rPr>
                  </w:pPr>
                  <w:r w:rsidRPr="009B007C">
                    <w:rPr>
                      <w:rFonts w:eastAsia="Times New Roman"/>
                    </w:rPr>
                    <w:t>Avoir un intérêt pour la solidarité internationale</w:t>
                  </w:r>
                </w:p>
                <w:p w:rsidR="00C31886" w:rsidRDefault="00C31886" w:rsidP="009B007C">
                  <w:pPr>
                    <w:rPr>
                      <w:rFonts w:eastAsia="Times New Roman"/>
                    </w:rPr>
                  </w:pPr>
                </w:p>
              </w:tc>
            </w:tr>
            <w:tr w:rsidR="00C31886" w:rsidTr="00216460">
              <w:trPr>
                <w:tblCellSpacing w:w="0" w:type="dxa"/>
                <w:jc w:val="center"/>
              </w:trPr>
              <w:tc>
                <w:tcPr>
                  <w:tcW w:w="8866" w:type="dxa"/>
                  <w:gridSpan w:val="2"/>
                  <w:shd w:val="clear" w:color="auto" w:fill="auto"/>
                </w:tcPr>
                <w:p w:rsidR="00C31886" w:rsidRPr="00C31886" w:rsidRDefault="00C31886">
                  <w:pPr>
                    <w:rPr>
                      <w:rFonts w:eastAsia="Times New Roman"/>
                      <w:b/>
                    </w:rPr>
                  </w:pPr>
                  <w:r w:rsidRPr="00C31886">
                    <w:rPr>
                      <w:rFonts w:eastAsia="Times New Roman"/>
                      <w:b/>
                    </w:rPr>
                    <w:t xml:space="preserve">Conditions </w:t>
                  </w:r>
                </w:p>
              </w:tc>
            </w:tr>
            <w:tr w:rsidR="004B4204" w:rsidTr="00216460">
              <w:trPr>
                <w:tblCellSpacing w:w="0" w:type="dxa"/>
                <w:jc w:val="center"/>
              </w:trPr>
              <w:tc>
                <w:tcPr>
                  <w:tcW w:w="659" w:type="dxa"/>
                  <w:shd w:val="clear" w:color="auto" w:fill="auto"/>
                </w:tcPr>
                <w:p w:rsidR="004B4204" w:rsidRDefault="004B4204">
                  <w:pPr>
                    <w:rPr>
                      <w:rFonts w:eastAsia="Times New Roman"/>
                    </w:rPr>
                  </w:pPr>
                </w:p>
              </w:tc>
              <w:tc>
                <w:tcPr>
                  <w:tcW w:w="8207" w:type="dxa"/>
                  <w:shd w:val="clear" w:color="auto" w:fill="auto"/>
                  <w:vAlign w:val="center"/>
                </w:tcPr>
                <w:p w:rsidR="004B4204" w:rsidRDefault="009B007C">
                  <w:pPr>
                    <w:rPr>
                      <w:rFonts w:eastAsia="Times New Roman"/>
                    </w:rPr>
                  </w:pPr>
                  <w:r>
                    <w:rPr>
                      <w:rFonts w:eastAsia="Times New Roman"/>
                    </w:rPr>
                    <w:t>Mission de</w:t>
                  </w:r>
                  <w:r w:rsidR="007F32B4">
                    <w:rPr>
                      <w:rFonts w:eastAsia="Times New Roman"/>
                    </w:rPr>
                    <w:t xml:space="preserve"> </w:t>
                  </w:r>
                  <w:r>
                    <w:rPr>
                      <w:rFonts w:eastAsia="Times New Roman"/>
                    </w:rPr>
                    <w:t xml:space="preserve">8 mois, </w:t>
                  </w:r>
                  <w:r w:rsidR="007F32B4">
                    <w:rPr>
                      <w:rFonts w:eastAsia="Times New Roman"/>
                    </w:rPr>
                    <w:t>si possible de</w:t>
                  </w:r>
                  <w:r>
                    <w:rPr>
                      <w:rFonts w:eastAsia="Times New Roman"/>
                    </w:rPr>
                    <w:t xml:space="preserve"> novembre</w:t>
                  </w:r>
                  <w:r w:rsidR="007F32B4">
                    <w:rPr>
                      <w:rFonts w:eastAsia="Times New Roman"/>
                    </w:rPr>
                    <w:t xml:space="preserve"> 202</w:t>
                  </w:r>
                  <w:r w:rsidR="00CB021F">
                    <w:rPr>
                      <w:rFonts w:eastAsia="Times New Roman"/>
                    </w:rPr>
                    <w:t>1</w:t>
                  </w:r>
                  <w:r>
                    <w:rPr>
                      <w:rFonts w:eastAsia="Times New Roman"/>
                    </w:rPr>
                    <w:t xml:space="preserve"> à jui</w:t>
                  </w:r>
                  <w:r w:rsidR="007F32B4">
                    <w:rPr>
                      <w:rFonts w:eastAsia="Times New Roman"/>
                    </w:rPr>
                    <w:t>n</w:t>
                  </w:r>
                  <w:r>
                    <w:rPr>
                      <w:rFonts w:eastAsia="Times New Roman"/>
                    </w:rPr>
                    <w:t xml:space="preserve"> 20</w:t>
                  </w:r>
                  <w:r w:rsidR="006D6B10">
                    <w:rPr>
                      <w:rFonts w:eastAsia="Times New Roman"/>
                    </w:rPr>
                    <w:t>2</w:t>
                  </w:r>
                  <w:r w:rsidR="00CB021F">
                    <w:rPr>
                      <w:rFonts w:eastAsia="Times New Roman"/>
                    </w:rPr>
                    <w:t>2</w:t>
                  </w:r>
                  <w:r>
                    <w:rPr>
                      <w:rFonts w:eastAsia="Times New Roman"/>
                    </w:rPr>
                    <w:t xml:space="preserve">. </w:t>
                  </w:r>
                </w:p>
                <w:p w:rsidR="009B007C" w:rsidRDefault="009B007C" w:rsidP="009B007C">
                  <w:pPr>
                    <w:rPr>
                      <w:rFonts w:eastAsia="Times New Roman"/>
                    </w:rPr>
                  </w:pPr>
                  <w:r>
                    <w:rPr>
                      <w:rFonts w:eastAsia="Times New Roman"/>
                    </w:rPr>
                    <w:t xml:space="preserve">Indemnité mensuelle, logement, couverture sociale (assurance maladie, rapatriement), </w:t>
                  </w:r>
                  <w:r w:rsidR="00216460">
                    <w:rPr>
                      <w:rFonts w:eastAsia="Times New Roman"/>
                    </w:rPr>
                    <w:t xml:space="preserve">visa et </w:t>
                  </w:r>
                  <w:r>
                    <w:rPr>
                      <w:rFonts w:eastAsia="Times New Roman"/>
                    </w:rPr>
                    <w:t>billet d’avion aller-retour</w:t>
                  </w:r>
                  <w:r w:rsidR="00216460">
                    <w:rPr>
                      <w:rFonts w:eastAsia="Times New Roman"/>
                    </w:rPr>
                    <w:t xml:space="preserve"> pris en charge. </w:t>
                  </w:r>
                </w:p>
                <w:p w:rsidR="00C31886" w:rsidRDefault="00C31886" w:rsidP="009B007C">
                  <w:pPr>
                    <w:rPr>
                      <w:rFonts w:eastAsia="Times New Roman"/>
                    </w:rPr>
                  </w:pPr>
                </w:p>
              </w:tc>
            </w:tr>
            <w:tr w:rsidR="00C31886" w:rsidTr="00216460">
              <w:trPr>
                <w:tblCellSpacing w:w="0" w:type="dxa"/>
                <w:jc w:val="center"/>
              </w:trPr>
              <w:tc>
                <w:tcPr>
                  <w:tcW w:w="8866" w:type="dxa"/>
                  <w:gridSpan w:val="2"/>
                  <w:shd w:val="clear" w:color="auto" w:fill="auto"/>
                </w:tcPr>
                <w:p w:rsidR="00C31886" w:rsidRPr="00C31886" w:rsidRDefault="00C31886">
                  <w:pPr>
                    <w:rPr>
                      <w:rFonts w:eastAsia="Times New Roman"/>
                      <w:b/>
                    </w:rPr>
                  </w:pPr>
                  <w:r w:rsidRPr="00C31886">
                    <w:rPr>
                      <w:rFonts w:eastAsia="Times New Roman"/>
                      <w:b/>
                    </w:rPr>
                    <w:t>Comment postuler ?</w:t>
                  </w:r>
                </w:p>
              </w:tc>
            </w:tr>
            <w:tr w:rsidR="009B007C" w:rsidTr="00216460">
              <w:trPr>
                <w:tblCellSpacing w:w="0" w:type="dxa"/>
                <w:jc w:val="center"/>
              </w:trPr>
              <w:tc>
                <w:tcPr>
                  <w:tcW w:w="659" w:type="dxa"/>
                  <w:shd w:val="clear" w:color="auto" w:fill="auto"/>
                </w:tcPr>
                <w:p w:rsidR="009B007C" w:rsidRDefault="009B007C">
                  <w:pPr>
                    <w:rPr>
                      <w:rFonts w:eastAsia="Times New Roman"/>
                    </w:rPr>
                  </w:pPr>
                  <w:bookmarkStart w:id="0" w:name="_GoBack" w:colFirst="0" w:colLast="1"/>
                </w:p>
              </w:tc>
              <w:tc>
                <w:tcPr>
                  <w:tcW w:w="8207" w:type="dxa"/>
                  <w:shd w:val="clear" w:color="auto" w:fill="auto"/>
                  <w:vAlign w:val="center"/>
                </w:tcPr>
                <w:p w:rsidR="00C31886" w:rsidRDefault="009B007C" w:rsidP="000B7863">
                  <w:pPr>
                    <w:rPr>
                      <w:rFonts w:eastAsia="Times New Roman"/>
                    </w:rPr>
                  </w:pPr>
                  <w:r>
                    <w:rPr>
                      <w:rFonts w:eastAsia="Times New Roman"/>
                    </w:rPr>
                    <w:t xml:space="preserve">Envoyez une lettre de motivation et un CV en français avant le </w:t>
                  </w:r>
                  <w:r w:rsidR="000B7863">
                    <w:rPr>
                      <w:rFonts w:eastAsia="Times New Roman"/>
                    </w:rPr>
                    <w:t>28 juillet</w:t>
                  </w:r>
                  <w:r w:rsidR="00216460">
                    <w:rPr>
                      <w:rFonts w:eastAsia="Times New Roman"/>
                    </w:rPr>
                    <w:t xml:space="preserve"> à l’adresse suivante : </w:t>
                  </w:r>
                  <w:hyperlink r:id="rId12" w:history="1">
                    <w:r w:rsidR="00AD5747" w:rsidRPr="00847FC2">
                      <w:rPr>
                        <w:rStyle w:val="Lienhypertexte"/>
                      </w:rPr>
                      <w:t>beatrice.christiny@france-volontaires.org</w:t>
                    </w:r>
                  </w:hyperlink>
                  <w:r w:rsidR="00AD5747">
                    <w:t xml:space="preserve"> </w:t>
                  </w:r>
                </w:p>
              </w:tc>
            </w:tr>
            <w:bookmarkEnd w:id="0"/>
          </w:tbl>
          <w:p w:rsidR="004B4204" w:rsidRDefault="004B4204">
            <w:pPr>
              <w:jc w:val="center"/>
              <w:rPr>
                <w:rFonts w:ascii="Times New Roman" w:eastAsia="Times New Roman" w:hAnsi="Times New Roman" w:cs="Times New Roman"/>
                <w:sz w:val="20"/>
                <w:szCs w:val="20"/>
              </w:rPr>
            </w:pPr>
          </w:p>
        </w:tc>
        <w:tc>
          <w:tcPr>
            <w:tcW w:w="50" w:type="dxa"/>
            <w:shd w:val="clear" w:color="auto" w:fill="EEEEEE"/>
            <w:vAlign w:val="center"/>
            <w:hideMark/>
          </w:tcPr>
          <w:p w:rsidR="004B4204" w:rsidRDefault="004B4204">
            <w:pPr>
              <w:rPr>
                <w:rFonts w:eastAsia="Times New Roman"/>
              </w:rPr>
            </w:pPr>
            <w:r>
              <w:rPr>
                <w:rFonts w:eastAsia="Times New Roman"/>
              </w:rPr>
              <w:t> </w:t>
            </w:r>
          </w:p>
        </w:tc>
      </w:tr>
    </w:tbl>
    <w:p w:rsidR="00CD36F8" w:rsidRDefault="000B7863"/>
    <w:sectPr w:rsidR="00CD36F8" w:rsidSect="00AF1AB2">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94976"/>
    <w:multiLevelType w:val="hybridMultilevel"/>
    <w:tmpl w:val="F920C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677FD7"/>
    <w:multiLevelType w:val="hybridMultilevel"/>
    <w:tmpl w:val="D2F49304"/>
    <w:lvl w:ilvl="0" w:tplc="E488EDF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87B5E29"/>
    <w:multiLevelType w:val="hybridMultilevel"/>
    <w:tmpl w:val="1E9806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204"/>
    <w:rsid w:val="00013B25"/>
    <w:rsid w:val="00052952"/>
    <w:rsid w:val="000B7863"/>
    <w:rsid w:val="00200774"/>
    <w:rsid w:val="00216460"/>
    <w:rsid w:val="004B4204"/>
    <w:rsid w:val="006D6B10"/>
    <w:rsid w:val="00711D31"/>
    <w:rsid w:val="007C00B4"/>
    <w:rsid w:val="007F32B4"/>
    <w:rsid w:val="00803FDD"/>
    <w:rsid w:val="00904B29"/>
    <w:rsid w:val="0094272B"/>
    <w:rsid w:val="00953B13"/>
    <w:rsid w:val="009A0B29"/>
    <w:rsid w:val="009B007C"/>
    <w:rsid w:val="009B7FB1"/>
    <w:rsid w:val="009C3372"/>
    <w:rsid w:val="009C770A"/>
    <w:rsid w:val="00A5434B"/>
    <w:rsid w:val="00AD5747"/>
    <w:rsid w:val="00AF1AB2"/>
    <w:rsid w:val="00C31886"/>
    <w:rsid w:val="00C53068"/>
    <w:rsid w:val="00CA4332"/>
    <w:rsid w:val="00CB021F"/>
    <w:rsid w:val="00D47A99"/>
    <w:rsid w:val="00E341AE"/>
    <w:rsid w:val="00E86C2E"/>
    <w:rsid w:val="00F27484"/>
    <w:rsid w:val="00F8068E"/>
    <w:rsid w:val="00F9464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A25A53-C8FA-4472-85DF-E093EDF5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204"/>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character" w:styleId="Lienhypertexte">
    <w:name w:val="Hyperlink"/>
    <w:basedOn w:val="Policepardfaut"/>
    <w:uiPriority w:val="99"/>
    <w:unhideWhenUsed/>
    <w:rsid w:val="004B4204"/>
    <w:rPr>
      <w:color w:val="0000FF"/>
      <w:u w:val="single"/>
    </w:rPr>
  </w:style>
  <w:style w:type="character" w:styleId="lev">
    <w:name w:val="Strong"/>
    <w:basedOn w:val="Policepardfaut"/>
    <w:uiPriority w:val="22"/>
    <w:qFormat/>
    <w:rsid w:val="004B4204"/>
    <w:rPr>
      <w:b/>
      <w:bCs/>
    </w:rPr>
  </w:style>
  <w:style w:type="paragraph" w:styleId="Paragraphedeliste">
    <w:name w:val="List Paragraph"/>
    <w:basedOn w:val="Normal"/>
    <w:uiPriority w:val="34"/>
    <w:qFormat/>
    <w:rsid w:val="00942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301127">
      <w:bodyDiv w:val="1"/>
      <w:marLeft w:val="0"/>
      <w:marRight w:val="0"/>
      <w:marTop w:val="0"/>
      <w:marBottom w:val="0"/>
      <w:divBdr>
        <w:top w:val="none" w:sz="0" w:space="0" w:color="auto"/>
        <w:left w:val="none" w:sz="0" w:space="0" w:color="auto"/>
        <w:bottom w:val="none" w:sz="0" w:space="0" w:color="auto"/>
        <w:right w:val="none" w:sz="0" w:space="0" w:color="auto"/>
      </w:divBdr>
    </w:div>
    <w:div w:id="150065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atrice.christiny@france-volontaire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ae38563645b4bababe9c8028892b100 xmlns="f984bef8-0b6d-4eef-af53-108390bb0554">
      <Terms xmlns="http://schemas.microsoft.com/office/infopath/2007/PartnerControls"/>
    </kae38563645b4bababe9c8028892b100>
    <b06d92b4d0f548c0842b2e1c246a4ef1 xmlns="f984bef8-0b6d-4eef-af53-108390bb0554">
      <Terms xmlns="http://schemas.microsoft.com/office/infopath/2007/PartnerControls"/>
    </b06d92b4d0f548c0842b2e1c246a4ef1>
    <Type_x0020_de_x0020_document xmlns="f984bef8-0b6d-4eef-af53-108390bb0554" xsi:nil="true"/>
    <TaxCatchAll xmlns="f984bef8-0b6d-4eef-af53-108390bb0554"/>
  </documentManagement>
</p:properties>
</file>

<file path=customXml/item3.xml><?xml version="1.0" encoding="utf-8"?>
<ct:contentTypeSchema xmlns:ct="http://schemas.microsoft.com/office/2006/metadata/contentType" xmlns:ma="http://schemas.microsoft.com/office/2006/metadata/properties/metaAttributes" ct:_="" ma:_="" ma:contentTypeName="Document CNEAP" ma:contentTypeID="0x01010065BB493E66E86D44AA5A7AB422300C0100323B58814509DF4F8500B616FFE7C3A3" ma:contentTypeVersion="41" ma:contentTypeDescription="" ma:contentTypeScope="" ma:versionID="880abd0525e55e55cf9397eab797cfc3">
  <xsd:schema xmlns:xsd="http://www.w3.org/2001/XMLSchema" xmlns:xs="http://www.w3.org/2001/XMLSchema" xmlns:p="http://schemas.microsoft.com/office/2006/metadata/properties" xmlns:ns2="f984bef8-0b6d-4eef-af53-108390bb0554" xmlns:ns3="99475849-3240-4980-b8a4-dba675dc4d01" targetNamespace="http://schemas.microsoft.com/office/2006/metadata/properties" ma:root="true" ma:fieldsID="3a7b7cb6d147457a0e0efa665acb62b2" ns2:_="" ns3:_="">
    <xsd:import namespace="f984bef8-0b6d-4eef-af53-108390bb0554"/>
    <xsd:import namespace="99475849-3240-4980-b8a4-dba675dc4d01"/>
    <xsd:element name="properties">
      <xsd:complexType>
        <xsd:sequence>
          <xsd:element name="documentManagement">
            <xsd:complexType>
              <xsd:all>
                <xsd:element ref="ns2:Type_x0020_de_x0020_document" minOccurs="0"/>
                <xsd:element ref="ns2:kae38563645b4bababe9c8028892b100" minOccurs="0"/>
                <xsd:element ref="ns2:TaxCatchAll" minOccurs="0"/>
                <xsd:element ref="ns2:TaxCatchAllLabel" minOccurs="0"/>
                <xsd:element ref="ns2:b06d92b4d0f548c0842b2e1c246a4ef1"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84bef8-0b6d-4eef-af53-108390bb0554" elementFormDefault="qualified">
    <xsd:import namespace="http://schemas.microsoft.com/office/2006/documentManagement/types"/>
    <xsd:import namespace="http://schemas.microsoft.com/office/infopath/2007/PartnerControls"/>
    <xsd:element name="Type_x0020_de_x0020_document" ma:index="2" nillable="true" ma:displayName="Type de document" ma:format="Dropdown" ma:internalName="Type_x0020_de_x0020_document">
      <xsd:simpleType>
        <xsd:restriction base="dms:Choice">
          <xsd:enumeration value="Annuaire"/>
          <xsd:enumeration value="Article"/>
          <xsd:enumeration value="Budget"/>
          <xsd:enumeration value="Cahier des charges"/>
          <xsd:enumeration value="Communiqué de presse"/>
          <xsd:enumeration value="Convocation I"/>
          <xsd:enumeration value="Convocation E"/>
          <xsd:enumeration value="Compte rendu"/>
          <xsd:enumeration value="Contribution"/>
          <xsd:enumeration value="Coupon-réponse"/>
          <xsd:enumeration value="Courrier"/>
          <xsd:enumeration value="Déroulé"/>
          <xsd:enumeration value="Diaporama"/>
          <xsd:enumeration value="Document extérieur"/>
          <xsd:enumeration value="Document de formation"/>
          <xsd:enumeration value="Enquête"/>
          <xsd:enumeration value="Factures"/>
          <xsd:enumeration value="Glossaire"/>
          <xsd:enumeration value="Logo"/>
          <xsd:enumeration value="Mail d’information général"/>
          <xsd:enumeration value="Modèle"/>
          <xsd:enumeration value="Notes"/>
          <xsd:enumeration value="Note de service"/>
          <xsd:enumeration value="Ordre du jour"/>
          <xsd:enumeration value="Point d’information"/>
          <xsd:enumeration value="Procédures"/>
          <xsd:enumeration value="Procès-verbal"/>
          <xsd:enumeration value="Processus"/>
          <xsd:enumeration value="Tableau"/>
          <xsd:enumeration value="Pièces juridiques"/>
          <xsd:enumeration value="Textes de loi"/>
          <xsd:enumeration value="Textes de référence"/>
          <xsd:enumeration value="Liens"/>
          <xsd:enumeration value="Plaquettes, publications « publicitaires »"/>
          <xsd:enumeration value="Programme"/>
          <xsd:enumeration value="Photo"/>
          <xsd:enumeration value="Vidéo"/>
        </xsd:restriction>
      </xsd:simpleType>
    </xsd:element>
    <xsd:element name="kae38563645b4bababe9c8028892b100" ma:index="8" nillable="true" ma:taxonomy="true" ma:internalName="kae38563645b4bababe9c8028892b100" ma:taxonomyFieldName="Mots_x002d_cl_x00e9__x0020_m_x00e9_tier" ma:displayName="Mot clé fermé" ma:readOnly="false" ma:default="" ma:fieldId="{4ae38563-645b-4bab-abe9-c8028892b100}" ma:taxonomyMulti="true" ma:sspId="b35d065c-1750-4bff-8502-662e2e872dbe" ma:termSetId="5113bc95-521a-4c4e-be1e-73eb00ac5815"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ddeb529-897d-4798-9f27-bdc8bbd053af}" ma:internalName="TaxCatchAll" ma:showField="CatchAllData" ma:web="f984bef8-0b6d-4eef-af53-108390bb055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ddeb529-897d-4798-9f27-bdc8bbd053af}" ma:internalName="TaxCatchAllLabel" ma:readOnly="true" ma:showField="CatchAllDataLabel" ma:web="f984bef8-0b6d-4eef-af53-108390bb0554">
      <xsd:complexType>
        <xsd:complexContent>
          <xsd:extension base="dms:MultiChoiceLookup">
            <xsd:sequence>
              <xsd:element name="Value" type="dms:Lookup" maxOccurs="unbounded" minOccurs="0" nillable="true"/>
            </xsd:sequence>
          </xsd:extension>
        </xsd:complexContent>
      </xsd:complexType>
    </xsd:element>
    <xsd:element name="b06d92b4d0f548c0842b2e1c246a4ef1" ma:index="13" nillable="true" ma:taxonomy="true" ma:internalName="b06d92b4d0f548c0842b2e1c246a4ef1" ma:taxonomyFieldName="Mot_x0020_cl_x00e9__x0020_ouvert" ma:displayName="Mot clé ouvert" ma:readOnly="false" ma:default="" ma:fieldId="{b06d92b4-d0f5-48c0-842b-2e1c246a4ef1}" ma:taxonomyMulti="true" ma:sspId="b35d065c-1750-4bff-8502-662e2e872dbe" ma:termSetId="becb844b-a6bd-4f43-bc5a-e1c276939866" ma:anchorId="00000000-0000-0000-0000-000000000000" ma:open="true" ma:isKeyword="false">
      <xsd:complexType>
        <xsd:sequence>
          <xsd:element ref="pc:Terms" minOccurs="0" maxOccurs="1"/>
        </xsd:sequence>
      </xsd:complexType>
    </xsd:element>
    <xsd:element name="SharedWithUsers" ma:index="15"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475849-3240-4980-b8a4-dba675dc4d01"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607F4-917E-4700-96E9-3335DE99C473}">
  <ds:schemaRefs>
    <ds:schemaRef ds:uri="http://schemas.microsoft.com/sharepoint/v3/contenttype/forms"/>
  </ds:schemaRefs>
</ds:datastoreItem>
</file>

<file path=customXml/itemProps2.xml><?xml version="1.0" encoding="utf-8"?>
<ds:datastoreItem xmlns:ds="http://schemas.openxmlformats.org/officeDocument/2006/customXml" ds:itemID="{80B367FC-CDEE-4868-96F7-727BBED037B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984bef8-0b6d-4eef-af53-108390bb0554"/>
    <ds:schemaRef ds:uri="http://schemas.microsoft.com/office/2006/documentManagement/types"/>
    <ds:schemaRef ds:uri="99475849-3240-4980-b8a4-dba675dc4d01"/>
    <ds:schemaRef ds:uri="http://www.w3.org/XML/1998/namespace"/>
  </ds:schemaRefs>
</ds:datastoreItem>
</file>

<file path=customXml/itemProps3.xml><?xml version="1.0" encoding="utf-8"?>
<ds:datastoreItem xmlns:ds="http://schemas.openxmlformats.org/officeDocument/2006/customXml" ds:itemID="{BD16F461-AAB5-4FD0-9310-E11A779E9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84bef8-0b6d-4eef-af53-108390bb0554"/>
    <ds:schemaRef ds:uri="99475849-3240-4980-b8a4-dba675dc4d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DD04E5-A17F-4359-91EC-188FF44DB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360</Words>
  <Characters>1982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Marie-Christine</dc:creator>
  <cp:lastModifiedBy>LAMY Sylvie</cp:lastModifiedBy>
  <cp:revision>5</cp:revision>
  <dcterms:created xsi:type="dcterms:W3CDTF">2021-07-15T08:46:00Z</dcterms:created>
  <dcterms:modified xsi:type="dcterms:W3CDTF">2021-07-16T07:25:00Z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0x01010065BB493E66E86D44AA5A7AB422300C0100323B58814509DF4F8500B616FFE7C3A3</vt:lpwstr>
  </property>
  <property fmtid="{D5CDD505-2E9C-101B-9397-08002B2CF9AE}" pid="3" name="Mot clé ouvert">
    <vt:lpwstr/>
  </property>
  <property fmtid="{D5CDD505-2E9C-101B-9397-08002B2CF9AE}" pid="4" name="Mots-clé métier">
    <vt:lpwstr/>
  </property>
</Properties>
</file>