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C8" w:rsidRPr="00095D42" w:rsidRDefault="00F10EC8" w:rsidP="00F10EC8">
      <w:pPr>
        <w:rPr>
          <w:lang w:val="fr-FR"/>
        </w:rPr>
      </w:pPr>
    </w:p>
    <w:p w:rsidR="009F180A" w:rsidRPr="00095D42" w:rsidRDefault="009F180A" w:rsidP="00095D42">
      <w:pPr>
        <w:jc w:val="center"/>
        <w:rPr>
          <w:b/>
          <w:bCs/>
          <w:u w:val="single"/>
          <w:lang w:val="fr-FR"/>
        </w:rPr>
      </w:pPr>
      <w:r w:rsidRPr="00095D42">
        <w:rPr>
          <w:b/>
          <w:bCs/>
          <w:u w:val="single"/>
          <w:lang w:val="fr-FR"/>
        </w:rPr>
        <w:t>Programme de cotutelles de thèse entre l’Université Libanaise et le Réseau UT-INSA</w:t>
      </w:r>
    </w:p>
    <w:p w:rsidR="009F180A" w:rsidRPr="00095D42" w:rsidRDefault="009F180A" w:rsidP="00F10EC8">
      <w:pPr>
        <w:rPr>
          <w:b/>
          <w:bCs/>
          <w:sz w:val="14"/>
          <w:szCs w:val="14"/>
          <w:u w:val="single"/>
          <w:lang w:val="fr-FR"/>
        </w:rPr>
      </w:pPr>
    </w:p>
    <w:p w:rsidR="009F180A" w:rsidRPr="00095D42" w:rsidRDefault="009F180A" w:rsidP="00F10EC8">
      <w:pPr>
        <w:rPr>
          <w:b/>
          <w:bCs/>
          <w:u w:val="single"/>
          <w:lang w:val="fr-FR"/>
        </w:rPr>
      </w:pPr>
    </w:p>
    <w:p w:rsidR="0025371A" w:rsidRDefault="009F180A" w:rsidP="0025371A">
      <w:pPr>
        <w:jc w:val="both"/>
        <w:rPr>
          <w:b/>
          <w:bCs/>
          <w:u w:val="single"/>
          <w:lang w:val="fr-FR"/>
        </w:rPr>
      </w:pPr>
      <w:r w:rsidRPr="00095D42">
        <w:rPr>
          <w:b/>
          <w:bCs/>
          <w:u w:val="single"/>
          <w:lang w:val="fr-FR"/>
        </w:rPr>
        <w:t>Programme de sélection 202</w:t>
      </w:r>
      <w:r w:rsidR="00F8679F" w:rsidRPr="00095D42">
        <w:rPr>
          <w:b/>
          <w:bCs/>
          <w:u w:val="single"/>
          <w:lang w:val="fr-FR"/>
        </w:rPr>
        <w:t>3</w:t>
      </w:r>
      <w:r w:rsidR="00F10EC8" w:rsidRPr="00095D42">
        <w:rPr>
          <w:b/>
          <w:bCs/>
          <w:u w:val="single"/>
          <w:lang w:val="fr-FR"/>
        </w:rPr>
        <w:t> :</w:t>
      </w:r>
    </w:p>
    <w:p w:rsidR="0025371A" w:rsidRDefault="00F10EC8" w:rsidP="0025371A">
      <w:pPr>
        <w:jc w:val="both"/>
        <w:rPr>
          <w:lang w:val="fr-FR"/>
        </w:rPr>
      </w:pPr>
      <w:r w:rsidRPr="00095D42">
        <w:rPr>
          <w:lang w:val="fr-FR"/>
        </w:rPr>
        <w:br/>
        <w:t>La sélection des candidats sera effectuée selon la procédure et le calendrier suivants :</w:t>
      </w:r>
    </w:p>
    <w:p w:rsidR="0025371A" w:rsidRDefault="0025371A" w:rsidP="0025371A">
      <w:pPr>
        <w:jc w:val="both"/>
        <w:rPr>
          <w:lang w:val="fr-FR"/>
        </w:rPr>
      </w:pPr>
    </w:p>
    <w:p w:rsidR="0025371A" w:rsidRDefault="00BB6A2F" w:rsidP="00CF66D4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006C7B">
        <w:rPr>
          <w:b/>
          <w:bCs/>
          <w:lang w:val="fr-FR"/>
        </w:rPr>
        <w:t xml:space="preserve">De </w:t>
      </w:r>
      <w:r w:rsidR="00A4654F" w:rsidRPr="00006C7B">
        <w:rPr>
          <w:b/>
          <w:bCs/>
          <w:lang w:val="fr-FR"/>
        </w:rPr>
        <w:t>0</w:t>
      </w:r>
      <w:r w:rsidR="00764227" w:rsidRPr="00006C7B">
        <w:rPr>
          <w:b/>
          <w:bCs/>
          <w:lang w:val="fr-FR"/>
        </w:rPr>
        <w:t>1</w:t>
      </w:r>
      <w:r w:rsidR="00A4654F" w:rsidRPr="00006C7B">
        <w:rPr>
          <w:b/>
          <w:bCs/>
          <w:lang w:val="fr-FR"/>
        </w:rPr>
        <w:t xml:space="preserve"> </w:t>
      </w:r>
      <w:r w:rsidRPr="00006C7B">
        <w:rPr>
          <w:b/>
          <w:bCs/>
          <w:lang w:val="fr-FR"/>
        </w:rPr>
        <w:t xml:space="preserve">février au </w:t>
      </w:r>
      <w:r w:rsidR="00764227" w:rsidRPr="00006C7B">
        <w:rPr>
          <w:b/>
          <w:bCs/>
          <w:lang w:val="fr-FR"/>
        </w:rPr>
        <w:t>28 février</w:t>
      </w:r>
      <w:r w:rsidRPr="00006C7B">
        <w:rPr>
          <w:b/>
          <w:bCs/>
          <w:lang w:val="fr-FR"/>
        </w:rPr>
        <w:t xml:space="preserve"> 202</w:t>
      </w:r>
      <w:r w:rsidR="00DC065E" w:rsidRPr="00006C7B">
        <w:rPr>
          <w:b/>
          <w:bCs/>
          <w:lang w:val="fr-FR"/>
        </w:rPr>
        <w:t>3</w:t>
      </w:r>
      <w:r w:rsidRPr="0025371A">
        <w:rPr>
          <w:lang w:val="fr-FR"/>
        </w:rPr>
        <w:t xml:space="preserve"> </w:t>
      </w:r>
      <w:r w:rsidR="00F10EC8" w:rsidRPr="0025371A">
        <w:rPr>
          <w:lang w:val="fr-FR"/>
        </w:rPr>
        <w:t xml:space="preserve">: les chercheurs du Réseau UT-INSA transmettent leurs propositions de sujet de thèse </w:t>
      </w:r>
      <w:r w:rsidR="00764227">
        <w:rPr>
          <w:lang w:val="fr-FR"/>
        </w:rPr>
        <w:t>au coordinateur scientifique du programme</w:t>
      </w:r>
      <w:r w:rsidR="00F10EC8" w:rsidRPr="0025371A">
        <w:rPr>
          <w:lang w:val="fr-FR"/>
        </w:rPr>
        <w:t xml:space="preserve"> </w:t>
      </w:r>
      <w:r w:rsidR="00095D42" w:rsidRPr="0025371A">
        <w:rPr>
          <w:lang w:val="fr-FR"/>
        </w:rPr>
        <w:t>(</w:t>
      </w:r>
      <w:hyperlink r:id="rId5" w:history="1">
        <w:r w:rsidR="00F10EC8" w:rsidRPr="0025371A">
          <w:rPr>
            <w:rStyle w:val="Hyperlink"/>
            <w:lang w:val="fr-FR"/>
          </w:rPr>
          <w:t>regis.lengelle@utt.fr</w:t>
        </w:r>
      </w:hyperlink>
      <w:r w:rsidR="00F10EC8" w:rsidRPr="0025371A">
        <w:rPr>
          <w:lang w:val="fr-FR"/>
        </w:rPr>
        <w:t>) via le</w:t>
      </w:r>
      <w:r w:rsidR="00153D01">
        <w:rPr>
          <w:lang w:val="fr-FR"/>
        </w:rPr>
        <w:t>ur</w:t>
      </w:r>
      <w:r w:rsidR="00F10EC8" w:rsidRPr="0025371A">
        <w:rPr>
          <w:lang w:val="fr-FR"/>
        </w:rPr>
        <w:t xml:space="preserve"> correspondant </w:t>
      </w:r>
      <w:r w:rsidR="00800CEE">
        <w:rPr>
          <w:lang w:val="fr-FR"/>
        </w:rPr>
        <w:t>d</w:t>
      </w:r>
      <w:r w:rsidR="00153D01">
        <w:rPr>
          <w:lang w:val="fr-FR"/>
        </w:rPr>
        <w:t>’</w:t>
      </w:r>
      <w:r w:rsidR="00F10EC8" w:rsidRPr="0025371A">
        <w:rPr>
          <w:lang w:val="fr-FR"/>
        </w:rPr>
        <w:t>établ</w:t>
      </w:r>
      <w:r w:rsidR="00E02B70" w:rsidRPr="0025371A">
        <w:rPr>
          <w:lang w:val="fr-FR"/>
        </w:rPr>
        <w:t>issement</w:t>
      </w:r>
      <w:r w:rsidR="008877DE">
        <w:rPr>
          <w:lang w:val="fr-FR"/>
        </w:rPr>
        <w:t xml:space="preserve"> (qui s’assure que les </w:t>
      </w:r>
      <w:r w:rsidR="00CF66D4">
        <w:rPr>
          <w:lang w:val="fr-FR"/>
        </w:rPr>
        <w:t>procédures</w:t>
      </w:r>
      <w:r w:rsidR="008877DE">
        <w:rPr>
          <w:lang w:val="fr-FR"/>
        </w:rPr>
        <w:t xml:space="preserve"> FSD sont effectuées)</w:t>
      </w:r>
      <w:r w:rsidR="00E02B70" w:rsidRPr="0025371A">
        <w:rPr>
          <w:lang w:val="fr-FR"/>
        </w:rPr>
        <w:t xml:space="preserve">, avant </w:t>
      </w:r>
      <w:r w:rsidR="00E02B70" w:rsidRPr="00006C7B">
        <w:rPr>
          <w:b/>
          <w:bCs/>
          <w:lang w:val="fr-FR"/>
        </w:rPr>
        <w:t xml:space="preserve">le </w:t>
      </w:r>
      <w:r w:rsidR="00153D01" w:rsidRPr="00006C7B">
        <w:rPr>
          <w:b/>
          <w:bCs/>
          <w:lang w:val="fr-FR"/>
        </w:rPr>
        <w:t>28 février</w:t>
      </w:r>
      <w:r w:rsidR="00E02B70" w:rsidRPr="00006C7B">
        <w:rPr>
          <w:b/>
          <w:bCs/>
          <w:lang w:val="fr-FR"/>
        </w:rPr>
        <w:t xml:space="preserve"> 202</w:t>
      </w:r>
      <w:r w:rsidR="00164469" w:rsidRPr="00006C7B">
        <w:rPr>
          <w:b/>
          <w:bCs/>
          <w:lang w:val="fr-FR"/>
        </w:rPr>
        <w:t>3</w:t>
      </w:r>
      <w:r w:rsidR="00F10EC8" w:rsidRPr="0025371A">
        <w:rPr>
          <w:lang w:val="fr-FR"/>
        </w:rPr>
        <w:t>. Les chercheurs de l’Université Libanaise transmettent leurs propositions à l’Ecole Doctorale de l’Université Libanaise</w:t>
      </w:r>
      <w:r w:rsidR="00C4786A" w:rsidRPr="0025371A">
        <w:rPr>
          <w:lang w:val="fr-FR"/>
        </w:rPr>
        <w:t xml:space="preserve"> (</w:t>
      </w:r>
      <w:hyperlink r:id="rId6" w:history="1">
        <w:r w:rsidR="006972B0" w:rsidRPr="0025371A">
          <w:rPr>
            <w:rStyle w:val="Hyperlink"/>
            <w:lang w:val="fr-FR"/>
          </w:rPr>
          <w:t>fatima.nasser@ul.edu.lb</w:t>
        </w:r>
      </w:hyperlink>
      <w:r w:rsidR="00C4786A" w:rsidRPr="0025371A">
        <w:rPr>
          <w:lang w:val="fr-FR"/>
        </w:rPr>
        <w:t xml:space="preserve"> ,</w:t>
      </w:r>
      <w:r w:rsidR="00164469" w:rsidRPr="0025371A">
        <w:rPr>
          <w:lang w:val="fr-FR"/>
        </w:rPr>
        <w:t xml:space="preserve"> </w:t>
      </w:r>
      <w:hyperlink r:id="rId7" w:history="1">
        <w:r w:rsidR="00164469" w:rsidRPr="0025371A">
          <w:rPr>
            <w:rStyle w:val="Hyperlink"/>
            <w:rFonts w:eastAsia="Times New Roman"/>
            <w:lang w:val="fr-FR"/>
          </w:rPr>
          <w:t>jcharara@ul.edu.lb</w:t>
        </w:r>
      </w:hyperlink>
      <w:r w:rsidR="00C4786A" w:rsidRPr="0025371A">
        <w:rPr>
          <w:lang w:val="fr-FR"/>
        </w:rPr>
        <w:t>)</w:t>
      </w:r>
      <w:r w:rsidR="00F10EC8" w:rsidRPr="0025371A">
        <w:rPr>
          <w:lang w:val="fr-FR"/>
        </w:rPr>
        <w:t>. Celles-ci s</w:t>
      </w:r>
      <w:r w:rsidR="00153D01">
        <w:rPr>
          <w:lang w:val="fr-FR"/>
        </w:rPr>
        <w:t>er</w:t>
      </w:r>
      <w:r w:rsidR="00F10EC8" w:rsidRPr="0025371A">
        <w:rPr>
          <w:lang w:val="fr-FR"/>
        </w:rPr>
        <w:t xml:space="preserve">ont alors placées </w:t>
      </w:r>
      <w:r w:rsidR="00153D01">
        <w:rPr>
          <w:lang w:val="fr-FR"/>
        </w:rPr>
        <w:t xml:space="preserve">ensuite </w:t>
      </w:r>
      <w:r w:rsidR="00F10EC8" w:rsidRPr="0025371A">
        <w:rPr>
          <w:lang w:val="fr-FR"/>
        </w:rPr>
        <w:t xml:space="preserve">sur </w:t>
      </w:r>
      <w:r w:rsidR="00800CEE">
        <w:rPr>
          <w:lang w:val="fr-FR"/>
        </w:rPr>
        <w:t>l</w:t>
      </w:r>
      <w:r w:rsidR="00F10EC8" w:rsidRPr="0025371A">
        <w:rPr>
          <w:lang w:val="fr-FR"/>
        </w:rPr>
        <w:t>e site web</w:t>
      </w:r>
      <w:r w:rsidR="00800CEE">
        <w:rPr>
          <w:lang w:val="fr-FR"/>
        </w:rPr>
        <w:t xml:space="preserve"> de </w:t>
      </w:r>
      <w:r w:rsidR="00800CEE" w:rsidRPr="0025371A">
        <w:rPr>
          <w:lang w:val="fr-FR"/>
        </w:rPr>
        <w:t>l’Ecole Doctorale</w:t>
      </w:r>
      <w:r w:rsidR="00800CEE">
        <w:rPr>
          <w:lang w:val="fr-FR"/>
        </w:rPr>
        <w:t xml:space="preserve"> </w:t>
      </w:r>
      <w:r w:rsidR="00800CEE" w:rsidRPr="0025371A">
        <w:rPr>
          <w:lang w:val="fr-FR"/>
        </w:rPr>
        <w:t>de l’Université Libanaise</w:t>
      </w:r>
      <w:r w:rsidR="00153D01">
        <w:rPr>
          <w:lang w:val="fr-FR"/>
        </w:rPr>
        <w:t xml:space="preserve"> (</w:t>
      </w:r>
      <w:r w:rsidR="00153D01" w:rsidRPr="00006C7B">
        <w:rPr>
          <w:b/>
          <w:bCs/>
          <w:lang w:val="fr-FR"/>
        </w:rPr>
        <w:t>début avril</w:t>
      </w:r>
      <w:r w:rsidR="00153D01">
        <w:rPr>
          <w:lang w:val="fr-FR"/>
        </w:rPr>
        <w:t>)</w:t>
      </w:r>
      <w:r w:rsidR="00F10EC8" w:rsidRPr="0025371A">
        <w:rPr>
          <w:lang w:val="fr-FR"/>
        </w:rPr>
        <w:t>.</w:t>
      </w:r>
    </w:p>
    <w:p w:rsidR="0025371A" w:rsidRPr="0025371A" w:rsidRDefault="0025371A" w:rsidP="0025371A">
      <w:pPr>
        <w:pStyle w:val="ListParagraph"/>
        <w:jc w:val="both"/>
        <w:rPr>
          <w:lang w:val="fr-FR"/>
        </w:rPr>
      </w:pPr>
    </w:p>
    <w:p w:rsidR="00F4535C" w:rsidRDefault="008F287D" w:rsidP="00F4535C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552007">
        <w:rPr>
          <w:b/>
          <w:bCs/>
          <w:lang w:val="fr-FR"/>
        </w:rPr>
        <w:t xml:space="preserve">Du </w:t>
      </w:r>
      <w:r w:rsidR="00552007" w:rsidRPr="00552007">
        <w:rPr>
          <w:b/>
          <w:bCs/>
          <w:lang w:val="fr-FR"/>
        </w:rPr>
        <w:t>01 avril</w:t>
      </w:r>
      <w:r w:rsidRPr="00552007">
        <w:rPr>
          <w:b/>
          <w:bCs/>
          <w:lang w:val="fr-FR"/>
        </w:rPr>
        <w:t xml:space="preserve"> au 30 </w:t>
      </w:r>
      <w:r w:rsidR="002F0901" w:rsidRPr="00552007">
        <w:rPr>
          <w:b/>
          <w:bCs/>
          <w:lang w:val="fr-FR"/>
        </w:rPr>
        <w:t>avril</w:t>
      </w:r>
      <w:r w:rsidRPr="00552007">
        <w:rPr>
          <w:b/>
          <w:bCs/>
          <w:lang w:val="fr-FR"/>
        </w:rPr>
        <w:t xml:space="preserve"> 202</w:t>
      </w:r>
      <w:r w:rsidR="007A4B36" w:rsidRPr="00552007">
        <w:rPr>
          <w:b/>
          <w:bCs/>
          <w:lang w:val="fr-FR"/>
        </w:rPr>
        <w:t>3</w:t>
      </w:r>
      <w:r w:rsidR="00F10EC8" w:rsidRPr="0025371A">
        <w:rPr>
          <w:lang w:val="fr-FR"/>
        </w:rPr>
        <w:t xml:space="preserve"> : les candidats font parvenir leur dossier de candidature à l’Université Libanaise. Les dossiers de candidature sont analysés par un pré-jury de l’UL</w:t>
      </w:r>
      <w:r w:rsidR="00D577E4">
        <w:rPr>
          <w:lang w:val="fr-FR"/>
        </w:rPr>
        <w:t xml:space="preserve"> </w:t>
      </w:r>
      <w:r w:rsidR="00D577E4" w:rsidRPr="00D577E4">
        <w:rPr>
          <w:b/>
          <w:bCs/>
          <w:lang w:val="fr-FR"/>
        </w:rPr>
        <w:t>(début mai)</w:t>
      </w:r>
      <w:r w:rsidR="00F10EC8" w:rsidRPr="00D577E4">
        <w:rPr>
          <w:lang w:val="fr-FR"/>
        </w:rPr>
        <w:t>.</w:t>
      </w:r>
      <w:r w:rsidR="00F10EC8" w:rsidRPr="0025371A">
        <w:rPr>
          <w:lang w:val="fr-FR"/>
        </w:rPr>
        <w:t xml:space="preserve"> </w:t>
      </w:r>
      <w:r w:rsidR="00F4535C" w:rsidRPr="0025371A">
        <w:rPr>
          <w:lang w:val="fr-FR"/>
        </w:rPr>
        <w:t>Les porteurs de sujet de thèse reçoivent les dossiers des candidats</w:t>
      </w:r>
      <w:r w:rsidR="00F4535C">
        <w:rPr>
          <w:lang w:val="fr-FR"/>
        </w:rPr>
        <w:t xml:space="preserve"> validés</w:t>
      </w:r>
      <w:r w:rsidR="001F532C">
        <w:rPr>
          <w:lang w:val="fr-FR"/>
        </w:rPr>
        <w:t xml:space="preserve"> par le pré-jury</w:t>
      </w:r>
      <w:r w:rsidR="00F4535C" w:rsidRPr="0025371A">
        <w:rPr>
          <w:lang w:val="fr-FR"/>
        </w:rPr>
        <w:t xml:space="preserve"> et retournent leur classement (</w:t>
      </w:r>
      <w:r w:rsidR="00F4535C" w:rsidRPr="00F4535C">
        <w:rPr>
          <w:b/>
          <w:bCs/>
          <w:lang w:val="fr-FR"/>
        </w:rPr>
        <w:t>date limite : 15 mai</w:t>
      </w:r>
      <w:r w:rsidR="00F4535C" w:rsidRPr="0025371A">
        <w:rPr>
          <w:lang w:val="fr-FR"/>
        </w:rPr>
        <w:t>).</w:t>
      </w:r>
    </w:p>
    <w:p w:rsidR="00F4535C" w:rsidRPr="00441294" w:rsidRDefault="00F4535C" w:rsidP="00F4535C">
      <w:pPr>
        <w:pStyle w:val="ListParagraph"/>
        <w:rPr>
          <w:sz w:val="10"/>
          <w:szCs w:val="10"/>
          <w:lang w:val="fr-FR"/>
        </w:rPr>
      </w:pPr>
    </w:p>
    <w:p w:rsidR="00441294" w:rsidRDefault="00441294" w:rsidP="00F4535C">
      <w:pPr>
        <w:pStyle w:val="ListParagraph"/>
        <w:jc w:val="both"/>
        <w:rPr>
          <w:lang w:val="fr-FR"/>
        </w:rPr>
      </w:pPr>
      <w:r>
        <w:rPr>
          <w:lang w:val="fr-FR"/>
        </w:rPr>
        <w:t xml:space="preserve">Les candidats sont sélectionnés par le jury final après entretien. </w:t>
      </w:r>
    </w:p>
    <w:p w:rsidR="0025371A" w:rsidRDefault="00F10EC8" w:rsidP="00441294">
      <w:pPr>
        <w:pStyle w:val="ListParagraph"/>
        <w:jc w:val="both"/>
        <w:rPr>
          <w:lang w:val="fr-FR"/>
        </w:rPr>
      </w:pPr>
      <w:r w:rsidRPr="0025371A">
        <w:rPr>
          <w:lang w:val="fr-FR"/>
        </w:rPr>
        <w:t>Les résultats du pré-jury de l’UL s</w:t>
      </w:r>
      <w:r w:rsidR="00A4654F" w:rsidRPr="0025371A">
        <w:rPr>
          <w:lang w:val="fr-FR"/>
        </w:rPr>
        <w:t>er</w:t>
      </w:r>
      <w:r w:rsidRPr="0025371A">
        <w:rPr>
          <w:lang w:val="fr-FR"/>
        </w:rPr>
        <w:t>ont transmis aux membres du jury final</w:t>
      </w:r>
      <w:r w:rsidR="00441294">
        <w:rPr>
          <w:lang w:val="fr-FR"/>
        </w:rPr>
        <w:t xml:space="preserve"> vers</w:t>
      </w:r>
      <w:r w:rsidRPr="0025371A">
        <w:rPr>
          <w:lang w:val="fr-FR"/>
        </w:rPr>
        <w:t xml:space="preserve"> </w:t>
      </w:r>
      <w:r w:rsidR="00A4654F" w:rsidRPr="00441294">
        <w:rPr>
          <w:b/>
          <w:bCs/>
          <w:lang w:val="fr-FR"/>
        </w:rPr>
        <w:t xml:space="preserve">le </w:t>
      </w:r>
      <w:r w:rsidR="00441294" w:rsidRPr="00441294">
        <w:rPr>
          <w:b/>
          <w:bCs/>
          <w:lang w:val="fr-FR"/>
        </w:rPr>
        <w:t>25</w:t>
      </w:r>
      <w:r w:rsidR="005451BD" w:rsidRPr="00441294">
        <w:rPr>
          <w:b/>
          <w:bCs/>
          <w:lang w:val="fr-FR"/>
        </w:rPr>
        <w:t xml:space="preserve"> </w:t>
      </w:r>
      <w:r w:rsidR="00DF1317" w:rsidRPr="00441294">
        <w:rPr>
          <w:b/>
          <w:bCs/>
          <w:lang w:val="fr-FR"/>
        </w:rPr>
        <w:t>mai</w:t>
      </w:r>
      <w:r w:rsidRPr="0025371A">
        <w:rPr>
          <w:lang w:val="fr-FR"/>
        </w:rPr>
        <w:t xml:space="preserve">. </w:t>
      </w:r>
    </w:p>
    <w:p w:rsidR="0025371A" w:rsidRPr="0025371A" w:rsidRDefault="0025371A" w:rsidP="0025371A">
      <w:pPr>
        <w:jc w:val="both"/>
        <w:rPr>
          <w:lang w:val="fr-FR"/>
        </w:rPr>
      </w:pPr>
    </w:p>
    <w:p w:rsidR="0025371A" w:rsidRDefault="00B05D56" w:rsidP="00C62447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05D56">
        <w:rPr>
          <w:b/>
          <w:bCs/>
          <w:lang w:val="fr-FR"/>
        </w:rPr>
        <w:t>Début juin</w:t>
      </w:r>
      <w:r w:rsidR="002744E6" w:rsidRPr="00B05D56">
        <w:rPr>
          <w:b/>
          <w:bCs/>
          <w:lang w:val="fr-FR"/>
        </w:rPr>
        <w:t xml:space="preserve"> </w:t>
      </w:r>
      <w:r w:rsidR="00095D42" w:rsidRPr="00B05D56">
        <w:rPr>
          <w:b/>
          <w:bCs/>
          <w:lang w:val="fr-FR"/>
        </w:rPr>
        <w:t>2023</w:t>
      </w:r>
      <w:r w:rsidR="00095D42" w:rsidRPr="0025371A">
        <w:rPr>
          <w:lang w:val="fr-FR"/>
        </w:rPr>
        <w:t> :</w:t>
      </w:r>
      <w:r w:rsidR="00F10EC8" w:rsidRPr="0025371A">
        <w:rPr>
          <w:lang w:val="fr-FR"/>
        </w:rPr>
        <w:t xml:space="preserve"> le Réseau UT-INSA et l’Ecole Doctorale Sciences et Technologies de l’Université Libanaise organisent les entretiens et le jury final aura lieu début jui</w:t>
      </w:r>
      <w:r w:rsidR="0091419B" w:rsidRPr="0025371A">
        <w:rPr>
          <w:lang w:val="fr-FR"/>
        </w:rPr>
        <w:t>n</w:t>
      </w:r>
      <w:r w:rsidR="00F10EC8" w:rsidRPr="0025371A">
        <w:rPr>
          <w:lang w:val="fr-FR"/>
        </w:rPr>
        <w:t>. Le jury final arrête les sujets de recherche, les candidats et les co-directeurs retenus. Les candidats seront admis définitivement après validation d</w:t>
      </w:r>
      <w:r w:rsidR="00134AA8" w:rsidRPr="0025371A">
        <w:rPr>
          <w:lang w:val="fr-FR"/>
        </w:rPr>
        <w:t>u master.</w:t>
      </w:r>
    </w:p>
    <w:p w:rsidR="00926CB3" w:rsidRDefault="00926CB3" w:rsidP="00926CB3">
      <w:pPr>
        <w:pStyle w:val="ListParagraph"/>
        <w:jc w:val="both"/>
        <w:rPr>
          <w:lang w:val="fr-FR"/>
        </w:rPr>
      </w:pPr>
    </w:p>
    <w:p w:rsidR="0025371A" w:rsidRDefault="00134AA8" w:rsidP="00B05D56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25371A">
        <w:rPr>
          <w:lang w:val="fr-FR"/>
        </w:rPr>
        <w:t xml:space="preserve">Septembre </w:t>
      </w:r>
      <w:r w:rsidR="00095D42" w:rsidRPr="0025371A">
        <w:rPr>
          <w:lang w:val="fr-FR"/>
        </w:rPr>
        <w:t>202</w:t>
      </w:r>
      <w:r w:rsidR="00B05D56">
        <w:rPr>
          <w:lang w:val="fr-FR"/>
        </w:rPr>
        <w:t>3</w:t>
      </w:r>
      <w:r w:rsidR="00095D42" w:rsidRPr="0025371A">
        <w:rPr>
          <w:lang w:val="fr-FR"/>
        </w:rPr>
        <w:t> :</w:t>
      </w:r>
      <w:r w:rsidR="00F10EC8" w:rsidRPr="0025371A">
        <w:rPr>
          <w:lang w:val="fr-FR"/>
        </w:rPr>
        <w:t xml:space="preserve"> rédaction du dossier de candidature, d’inscription (selon les modalités de chaque établissement) ainsi que signature de la convention de cotutelle pour chaqu</w:t>
      </w:r>
      <w:r w:rsidR="002C2604" w:rsidRPr="0025371A">
        <w:rPr>
          <w:lang w:val="fr-FR"/>
        </w:rPr>
        <w:t>e doctorant</w:t>
      </w:r>
      <w:r w:rsidR="0025371A" w:rsidRPr="0025371A">
        <w:rPr>
          <w:lang w:val="fr-FR"/>
        </w:rPr>
        <w:t>.</w:t>
      </w:r>
    </w:p>
    <w:p w:rsidR="00D310B6" w:rsidRPr="00D310B6" w:rsidRDefault="00D310B6" w:rsidP="00D310B6">
      <w:pPr>
        <w:jc w:val="both"/>
        <w:rPr>
          <w:lang w:val="fr-FR"/>
        </w:rPr>
      </w:pPr>
      <w:bookmarkStart w:id="0" w:name="_GoBack"/>
      <w:bookmarkEnd w:id="0"/>
    </w:p>
    <w:p w:rsidR="00F10EC8" w:rsidRPr="0025371A" w:rsidRDefault="002C2604" w:rsidP="00B05D56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25371A">
        <w:rPr>
          <w:lang w:val="fr-FR"/>
        </w:rPr>
        <w:t xml:space="preserve">Octobre </w:t>
      </w:r>
      <w:r w:rsidR="00095D42" w:rsidRPr="0025371A">
        <w:rPr>
          <w:lang w:val="fr-FR"/>
        </w:rPr>
        <w:t>202</w:t>
      </w:r>
      <w:r w:rsidR="00B05D56">
        <w:rPr>
          <w:lang w:val="fr-FR"/>
        </w:rPr>
        <w:t>3</w:t>
      </w:r>
      <w:r w:rsidR="00095D42" w:rsidRPr="0025371A">
        <w:rPr>
          <w:lang w:val="fr-FR"/>
        </w:rPr>
        <w:t> :</w:t>
      </w:r>
      <w:r w:rsidR="00F10EC8" w:rsidRPr="0025371A">
        <w:rPr>
          <w:lang w:val="fr-FR"/>
        </w:rPr>
        <w:t xml:space="preserve"> début de la formation doctorale</w:t>
      </w:r>
      <w:r w:rsidR="0025371A" w:rsidRPr="0025371A">
        <w:rPr>
          <w:lang w:val="fr-FR"/>
        </w:rPr>
        <w:t>.</w:t>
      </w:r>
    </w:p>
    <w:p w:rsidR="00E648CE" w:rsidRPr="00095D42" w:rsidRDefault="00E648CE" w:rsidP="00F10EC8">
      <w:pPr>
        <w:rPr>
          <w:lang w:val="fr-FR"/>
        </w:rPr>
      </w:pPr>
    </w:p>
    <w:p w:rsidR="00E648CE" w:rsidRPr="0025371A" w:rsidRDefault="00E648CE" w:rsidP="00926CB3">
      <w:pPr>
        <w:spacing w:before="120"/>
        <w:jc w:val="both"/>
        <w:rPr>
          <w:rFonts w:asciiTheme="majorBidi" w:eastAsia="Times New Roman" w:hAnsiTheme="majorBidi" w:cstheme="majorBidi"/>
          <w:bCs/>
          <w:u w:val="single"/>
          <w:lang w:val="fr-FR" w:eastAsia="zh-CN"/>
        </w:rPr>
      </w:pPr>
      <w:r w:rsidRPr="0025371A">
        <w:rPr>
          <w:rFonts w:asciiTheme="majorBidi" w:hAnsiTheme="majorBidi" w:cstheme="majorBidi"/>
          <w:bCs/>
          <w:color w:val="003366"/>
          <w:u w:val="single"/>
          <w:lang w:val="fr-FR"/>
        </w:rPr>
        <w:t>Comment candidater ?</w:t>
      </w:r>
      <w:r w:rsidR="00926CB3">
        <w:rPr>
          <w:rFonts w:asciiTheme="majorBidi" w:hAnsiTheme="majorBidi" w:cstheme="majorBidi"/>
          <w:bCs/>
          <w:color w:val="003366"/>
          <w:u w:val="single"/>
          <w:lang w:val="fr-FR"/>
        </w:rPr>
        <w:t xml:space="preserve"> </w:t>
      </w:r>
    </w:p>
    <w:p w:rsidR="00E648CE" w:rsidRPr="00095D42" w:rsidRDefault="00E648CE" w:rsidP="00E648CE">
      <w:pPr>
        <w:pStyle w:val="NormalWeb"/>
        <w:numPr>
          <w:ilvl w:val="0"/>
          <w:numId w:val="1"/>
        </w:numPr>
        <w:spacing w:before="120" w:beforeAutospacing="0" w:after="0" w:afterAutospacing="0"/>
        <w:ind w:right="62"/>
        <w:jc w:val="both"/>
        <w:rPr>
          <w:rFonts w:asciiTheme="majorBidi" w:hAnsiTheme="majorBidi" w:cstheme="majorBidi"/>
        </w:rPr>
      </w:pPr>
      <w:r w:rsidRPr="00095D42">
        <w:rPr>
          <w:rFonts w:asciiTheme="majorBidi" w:hAnsiTheme="majorBidi" w:cstheme="majorBidi"/>
        </w:rPr>
        <w:t xml:space="preserve">Visiter le site </w:t>
      </w:r>
      <w:hyperlink r:id="rId8" w:history="1">
        <w:r w:rsidRPr="00095D42">
          <w:rPr>
            <w:rStyle w:val="Hyperlink"/>
            <w:rFonts w:asciiTheme="majorBidi" w:hAnsiTheme="majorBidi" w:cstheme="majorBidi"/>
          </w:rPr>
          <w:t>http://www-ul.utt.fr/</w:t>
        </w:r>
      </w:hyperlink>
    </w:p>
    <w:p w:rsidR="00E648CE" w:rsidRPr="00095D42" w:rsidRDefault="00E648CE" w:rsidP="00E648CE">
      <w:pPr>
        <w:pStyle w:val="NormalWeb"/>
        <w:numPr>
          <w:ilvl w:val="0"/>
          <w:numId w:val="1"/>
        </w:numPr>
        <w:spacing w:before="120" w:beforeAutospacing="0" w:after="0" w:afterAutospacing="0"/>
        <w:ind w:right="62"/>
        <w:jc w:val="both"/>
        <w:rPr>
          <w:rFonts w:asciiTheme="majorBidi" w:hAnsiTheme="majorBidi" w:cstheme="majorBidi"/>
        </w:rPr>
      </w:pPr>
      <w:r w:rsidRPr="00095D42">
        <w:rPr>
          <w:rFonts w:asciiTheme="majorBidi" w:hAnsiTheme="majorBidi" w:cstheme="majorBidi"/>
        </w:rPr>
        <w:t>Télécharg</w:t>
      </w:r>
      <w:r w:rsidR="00095D42">
        <w:rPr>
          <w:rFonts w:asciiTheme="majorBidi" w:hAnsiTheme="majorBidi" w:cstheme="majorBidi"/>
        </w:rPr>
        <w:t>ez le formulaire de candidature</w:t>
      </w:r>
    </w:p>
    <w:p w:rsidR="00E648CE" w:rsidRPr="00095D42" w:rsidRDefault="00E648CE" w:rsidP="00095D42">
      <w:pPr>
        <w:pStyle w:val="NormalWeb"/>
        <w:numPr>
          <w:ilvl w:val="0"/>
          <w:numId w:val="1"/>
        </w:numPr>
        <w:spacing w:before="120" w:beforeAutospacing="0" w:after="0" w:afterAutospacing="0"/>
        <w:ind w:right="62"/>
        <w:jc w:val="both"/>
        <w:rPr>
          <w:rFonts w:asciiTheme="majorBidi" w:hAnsiTheme="majorBidi" w:cstheme="majorBidi"/>
        </w:rPr>
      </w:pPr>
      <w:r w:rsidRPr="00095D42">
        <w:rPr>
          <w:rFonts w:asciiTheme="majorBidi" w:hAnsiTheme="majorBidi" w:cstheme="majorBidi"/>
        </w:rPr>
        <w:t>Suivez soi</w:t>
      </w:r>
      <w:r w:rsidR="00095D42">
        <w:rPr>
          <w:rFonts w:asciiTheme="majorBidi" w:hAnsiTheme="majorBidi" w:cstheme="majorBidi"/>
        </w:rPr>
        <w:t>gneusement la procédure décrite</w:t>
      </w:r>
      <w:r w:rsidRPr="00095D42">
        <w:rPr>
          <w:rFonts w:asciiTheme="majorBidi" w:hAnsiTheme="majorBidi" w:cstheme="majorBidi"/>
        </w:rPr>
        <w:t xml:space="preserve"> </w:t>
      </w:r>
    </w:p>
    <w:p w:rsidR="00E648CE" w:rsidRPr="00095D42" w:rsidRDefault="00E648CE" w:rsidP="002D077B">
      <w:pPr>
        <w:pStyle w:val="NormalWeb"/>
        <w:numPr>
          <w:ilvl w:val="0"/>
          <w:numId w:val="1"/>
        </w:numPr>
        <w:spacing w:before="120" w:beforeAutospacing="0" w:after="0" w:afterAutospacing="0"/>
        <w:ind w:right="62"/>
        <w:jc w:val="both"/>
        <w:rPr>
          <w:rFonts w:asciiTheme="majorBidi" w:hAnsiTheme="majorBidi" w:cstheme="majorBidi"/>
        </w:rPr>
      </w:pPr>
      <w:r w:rsidRPr="00095D42">
        <w:rPr>
          <w:rFonts w:asciiTheme="majorBidi" w:hAnsiTheme="majorBidi" w:cstheme="majorBidi"/>
        </w:rPr>
        <w:t xml:space="preserve">Envoyez </w:t>
      </w:r>
      <w:r w:rsidR="0025371A">
        <w:rPr>
          <w:rFonts w:asciiTheme="majorBidi" w:hAnsiTheme="majorBidi" w:cstheme="majorBidi"/>
          <w:b/>
        </w:rPr>
        <w:t>l</w:t>
      </w:r>
      <w:r w:rsidRPr="00095D42">
        <w:rPr>
          <w:rFonts w:asciiTheme="majorBidi" w:hAnsiTheme="majorBidi" w:cstheme="majorBidi"/>
          <w:b/>
        </w:rPr>
        <w:t>e document</w:t>
      </w:r>
      <w:r w:rsidRPr="00095D42">
        <w:rPr>
          <w:rFonts w:asciiTheme="majorBidi" w:hAnsiTheme="majorBidi" w:cstheme="majorBidi"/>
        </w:rPr>
        <w:t xml:space="preserve">, </w:t>
      </w:r>
      <w:r w:rsidRPr="00095D42">
        <w:rPr>
          <w:rFonts w:asciiTheme="majorBidi" w:hAnsiTheme="majorBidi" w:cstheme="majorBidi"/>
          <w:color w:val="FF0000"/>
        </w:rPr>
        <w:t xml:space="preserve">ainsi qu’un </w:t>
      </w:r>
      <w:r w:rsidRPr="00095D42">
        <w:rPr>
          <w:rFonts w:asciiTheme="majorBidi" w:hAnsiTheme="majorBidi" w:cstheme="majorBidi"/>
          <w:b/>
          <w:color w:val="FF0000"/>
        </w:rPr>
        <w:t>curriculum vitae</w:t>
      </w:r>
      <w:r w:rsidRPr="00095D42">
        <w:rPr>
          <w:rFonts w:asciiTheme="majorBidi" w:hAnsiTheme="majorBidi" w:cstheme="majorBidi"/>
          <w:b/>
        </w:rPr>
        <w:t xml:space="preserve"> </w:t>
      </w:r>
      <w:r w:rsidRPr="00095D42">
        <w:rPr>
          <w:rFonts w:asciiTheme="majorBidi" w:hAnsiTheme="majorBidi" w:cstheme="majorBidi"/>
          <w:b/>
          <w:color w:val="FF0000"/>
        </w:rPr>
        <w:t>détaillé</w:t>
      </w:r>
      <w:r w:rsidRPr="00095D42">
        <w:rPr>
          <w:rFonts w:asciiTheme="majorBidi" w:hAnsiTheme="majorBidi" w:cstheme="majorBidi"/>
          <w:color w:val="FF0000"/>
        </w:rPr>
        <w:t xml:space="preserve"> et les </w:t>
      </w:r>
      <w:r w:rsidRPr="00095D42">
        <w:rPr>
          <w:rFonts w:asciiTheme="majorBidi" w:hAnsiTheme="majorBidi" w:cstheme="majorBidi"/>
          <w:b/>
          <w:color w:val="FF0000"/>
        </w:rPr>
        <w:t>résultats obtenus</w:t>
      </w:r>
      <w:r w:rsidRPr="00095D42">
        <w:rPr>
          <w:rFonts w:asciiTheme="majorBidi" w:hAnsiTheme="majorBidi" w:cstheme="majorBidi"/>
          <w:color w:val="FF0000"/>
        </w:rPr>
        <w:t xml:space="preserve"> (à partir</w:t>
      </w:r>
      <w:r w:rsidR="0025371A">
        <w:rPr>
          <w:rFonts w:asciiTheme="majorBidi" w:hAnsiTheme="majorBidi" w:cstheme="majorBidi"/>
          <w:color w:val="FF0000"/>
        </w:rPr>
        <w:t xml:space="preserve"> </w:t>
      </w:r>
      <w:r w:rsidRPr="00095D42">
        <w:rPr>
          <w:rFonts w:asciiTheme="majorBidi" w:hAnsiTheme="majorBidi" w:cstheme="majorBidi"/>
          <w:color w:val="FF0000"/>
        </w:rPr>
        <w:t>du</w:t>
      </w:r>
      <w:r w:rsidR="0025371A">
        <w:rPr>
          <w:rFonts w:asciiTheme="majorBidi" w:hAnsiTheme="majorBidi" w:cstheme="majorBidi"/>
          <w:color w:val="FF0000"/>
        </w:rPr>
        <w:t xml:space="preserve"> </w:t>
      </w:r>
      <w:r w:rsidRPr="00095D42">
        <w:rPr>
          <w:rFonts w:asciiTheme="majorBidi" w:hAnsiTheme="majorBidi" w:cstheme="majorBidi"/>
          <w:color w:val="FF0000"/>
        </w:rPr>
        <w:t>baccalauréat</w:t>
      </w:r>
      <w:r w:rsidR="0025371A">
        <w:rPr>
          <w:rFonts w:asciiTheme="majorBidi" w:hAnsiTheme="majorBidi" w:cstheme="majorBidi"/>
          <w:color w:val="FF0000"/>
        </w:rPr>
        <w:t xml:space="preserve"> </w:t>
      </w:r>
      <w:r w:rsidRPr="00095D42">
        <w:rPr>
          <w:rFonts w:asciiTheme="majorBidi" w:hAnsiTheme="majorBidi" w:cstheme="majorBidi"/>
          <w:color w:val="FF0000"/>
        </w:rPr>
        <w:t>jusqu’au</w:t>
      </w:r>
      <w:r w:rsidR="0025371A">
        <w:rPr>
          <w:rFonts w:asciiTheme="majorBidi" w:hAnsiTheme="majorBidi" w:cstheme="majorBidi"/>
          <w:color w:val="FF0000"/>
        </w:rPr>
        <w:t xml:space="preserve"> </w:t>
      </w:r>
      <w:r w:rsidRPr="00095D42">
        <w:rPr>
          <w:rFonts w:asciiTheme="majorBidi" w:hAnsiTheme="majorBidi" w:cstheme="majorBidi"/>
          <w:color w:val="FF0000"/>
        </w:rPr>
        <w:t>master</w:t>
      </w:r>
      <w:r w:rsidR="0025371A">
        <w:rPr>
          <w:rFonts w:asciiTheme="majorBidi" w:hAnsiTheme="majorBidi" w:cstheme="majorBidi"/>
          <w:color w:val="FF0000"/>
        </w:rPr>
        <w:t xml:space="preserve"> </w:t>
      </w:r>
      <w:r w:rsidR="00095D42">
        <w:rPr>
          <w:rFonts w:asciiTheme="majorBidi" w:hAnsiTheme="majorBidi" w:cstheme="majorBidi"/>
          <w:color w:val="FF0000"/>
        </w:rPr>
        <w:t>avec</w:t>
      </w:r>
      <w:r w:rsidR="0025371A">
        <w:rPr>
          <w:rFonts w:asciiTheme="majorBidi" w:hAnsiTheme="majorBidi" w:cstheme="majorBidi"/>
          <w:color w:val="FF0000"/>
        </w:rPr>
        <w:t xml:space="preserve"> </w:t>
      </w:r>
      <w:r w:rsidR="002D077B">
        <w:rPr>
          <w:rFonts w:asciiTheme="majorBidi" w:hAnsiTheme="majorBidi" w:cstheme="majorBidi"/>
          <w:color w:val="FF0000"/>
        </w:rPr>
        <w:t>votre classement en</w:t>
      </w:r>
      <w:r w:rsidR="0025371A">
        <w:rPr>
          <w:rFonts w:asciiTheme="majorBidi" w:hAnsiTheme="majorBidi" w:cstheme="majorBidi"/>
          <w:color w:val="FF0000"/>
        </w:rPr>
        <w:t xml:space="preserve"> </w:t>
      </w:r>
      <w:r w:rsidR="009C3A43" w:rsidRPr="00095D42">
        <w:rPr>
          <w:rFonts w:asciiTheme="majorBidi" w:hAnsiTheme="majorBidi" w:cstheme="majorBidi"/>
          <w:color w:val="FF0000"/>
        </w:rPr>
        <w:t>M2</w:t>
      </w:r>
      <w:r w:rsidRPr="00095D42">
        <w:rPr>
          <w:rFonts w:asciiTheme="majorBidi" w:hAnsiTheme="majorBidi" w:cstheme="majorBidi"/>
          <w:color w:val="FF0000"/>
        </w:rPr>
        <w:t>)</w:t>
      </w:r>
      <w:r w:rsidRPr="00095D42">
        <w:rPr>
          <w:rFonts w:asciiTheme="majorBidi" w:hAnsiTheme="majorBidi" w:cstheme="majorBidi"/>
        </w:rPr>
        <w:t>,</w:t>
      </w:r>
      <w:r w:rsidR="0025371A">
        <w:rPr>
          <w:rFonts w:asciiTheme="majorBidi" w:hAnsiTheme="majorBidi" w:cstheme="majorBidi"/>
        </w:rPr>
        <w:t xml:space="preserve"> </w:t>
      </w:r>
      <w:r w:rsidRPr="00095D42">
        <w:rPr>
          <w:rFonts w:asciiTheme="majorBidi" w:hAnsiTheme="majorBidi" w:cstheme="majorBidi"/>
        </w:rPr>
        <w:t>par</w:t>
      </w:r>
      <w:r w:rsidR="0025371A">
        <w:rPr>
          <w:rFonts w:asciiTheme="majorBidi" w:hAnsiTheme="majorBidi" w:cstheme="majorBidi"/>
        </w:rPr>
        <w:t xml:space="preserve"> </w:t>
      </w:r>
      <w:r w:rsidRPr="00095D42">
        <w:rPr>
          <w:rFonts w:asciiTheme="majorBidi" w:hAnsiTheme="majorBidi" w:cstheme="majorBidi"/>
        </w:rPr>
        <w:t>mail</w:t>
      </w:r>
      <w:r w:rsidR="0025371A">
        <w:rPr>
          <w:rFonts w:asciiTheme="majorBidi" w:hAnsiTheme="majorBidi" w:cstheme="majorBidi"/>
        </w:rPr>
        <w:t xml:space="preserve"> </w:t>
      </w:r>
      <w:r w:rsidRPr="00095D42">
        <w:rPr>
          <w:rFonts w:asciiTheme="majorBidi" w:hAnsiTheme="majorBidi" w:cstheme="majorBidi"/>
        </w:rPr>
        <w:t>exclusivement à</w:t>
      </w:r>
      <w:r w:rsidRPr="00095D42">
        <w:rPr>
          <w:rFonts w:asciiTheme="majorBidi" w:hAnsiTheme="majorBidi" w:cstheme="majorBidi"/>
          <w:b/>
          <w:color w:val="800000"/>
        </w:rPr>
        <w:t xml:space="preserve"> </w:t>
      </w:r>
      <w:hyperlink r:id="rId9" w:history="1">
        <w:r w:rsidRPr="00095D42">
          <w:rPr>
            <w:rStyle w:val="Hyperlink"/>
            <w:rFonts w:asciiTheme="majorBidi" w:hAnsiTheme="majorBidi" w:cstheme="majorBidi"/>
          </w:rPr>
          <w:t>edst@ul.edu.lb</w:t>
        </w:r>
      </w:hyperlink>
      <w:r w:rsidRPr="00095D42">
        <w:rPr>
          <w:rFonts w:asciiTheme="majorBidi" w:hAnsiTheme="majorBidi" w:cstheme="majorBidi"/>
        </w:rPr>
        <w:t>. Des documents complémentaires (copies de diplômes…) vous seront demandés pendant le processus de sélection.</w:t>
      </w:r>
    </w:p>
    <w:p w:rsidR="00E53C5D" w:rsidRPr="00F10EC8" w:rsidRDefault="00E53C5D">
      <w:pPr>
        <w:rPr>
          <w:lang w:val="fr-FR"/>
        </w:rPr>
      </w:pPr>
    </w:p>
    <w:sectPr w:rsidR="00E53C5D" w:rsidRPr="00F10EC8" w:rsidSect="00095D42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image001"/>
      </v:shape>
    </w:pict>
  </w:numPicBullet>
  <w:abstractNum w:abstractNumId="0">
    <w:nsid w:val="075F0762"/>
    <w:multiLevelType w:val="hybridMultilevel"/>
    <w:tmpl w:val="29169DF2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3537D"/>
    <w:multiLevelType w:val="hybridMultilevel"/>
    <w:tmpl w:val="36FAA64E"/>
    <w:lvl w:ilvl="0" w:tplc="19C646CA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C8"/>
    <w:rsid w:val="00006C7B"/>
    <w:rsid w:val="00057B04"/>
    <w:rsid w:val="000620F7"/>
    <w:rsid w:val="0006550A"/>
    <w:rsid w:val="00095D42"/>
    <w:rsid w:val="000F3BF8"/>
    <w:rsid w:val="00111374"/>
    <w:rsid w:val="00134AA8"/>
    <w:rsid w:val="00153D01"/>
    <w:rsid w:val="00164469"/>
    <w:rsid w:val="001A12D5"/>
    <w:rsid w:val="001F532C"/>
    <w:rsid w:val="0025371A"/>
    <w:rsid w:val="002744E6"/>
    <w:rsid w:val="002C2604"/>
    <w:rsid w:val="002D077B"/>
    <w:rsid w:val="002F0901"/>
    <w:rsid w:val="0038024A"/>
    <w:rsid w:val="003A3E82"/>
    <w:rsid w:val="00441294"/>
    <w:rsid w:val="004A5E88"/>
    <w:rsid w:val="00502A5A"/>
    <w:rsid w:val="005451BD"/>
    <w:rsid w:val="00552007"/>
    <w:rsid w:val="005932EA"/>
    <w:rsid w:val="006972B0"/>
    <w:rsid w:val="00757307"/>
    <w:rsid w:val="00763A3B"/>
    <w:rsid w:val="00764227"/>
    <w:rsid w:val="007A4B36"/>
    <w:rsid w:val="007C6F89"/>
    <w:rsid w:val="00800CEE"/>
    <w:rsid w:val="008877DE"/>
    <w:rsid w:val="008F287D"/>
    <w:rsid w:val="009035EE"/>
    <w:rsid w:val="0091419B"/>
    <w:rsid w:val="00926CB3"/>
    <w:rsid w:val="009C3A43"/>
    <w:rsid w:val="009F180A"/>
    <w:rsid w:val="00A04D4C"/>
    <w:rsid w:val="00A264A1"/>
    <w:rsid w:val="00A4654F"/>
    <w:rsid w:val="00B05D56"/>
    <w:rsid w:val="00B25DAF"/>
    <w:rsid w:val="00BB6A2F"/>
    <w:rsid w:val="00C14A18"/>
    <w:rsid w:val="00C305A3"/>
    <w:rsid w:val="00C4786A"/>
    <w:rsid w:val="00C53026"/>
    <w:rsid w:val="00C62447"/>
    <w:rsid w:val="00C83F08"/>
    <w:rsid w:val="00CF66D4"/>
    <w:rsid w:val="00D21395"/>
    <w:rsid w:val="00D310B6"/>
    <w:rsid w:val="00D577E4"/>
    <w:rsid w:val="00DC065E"/>
    <w:rsid w:val="00DF1317"/>
    <w:rsid w:val="00E02B70"/>
    <w:rsid w:val="00E53C5D"/>
    <w:rsid w:val="00E648CE"/>
    <w:rsid w:val="00E73DFF"/>
    <w:rsid w:val="00E84F4E"/>
    <w:rsid w:val="00F10EC8"/>
    <w:rsid w:val="00F4535C"/>
    <w:rsid w:val="00F82096"/>
    <w:rsid w:val="00F8679F"/>
    <w:rsid w:val="00FD4978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A5A49B-4E7A-4BA5-9EC6-B11A9F1D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E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E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48CE"/>
    <w:pPr>
      <w:spacing w:before="100" w:beforeAutospacing="1" w:after="100" w:afterAutospacing="1"/>
    </w:pPr>
    <w:rPr>
      <w:rFonts w:eastAsia="Times New Roman"/>
      <w:lang w:val="fr-FR" w:eastAsia="fr-FR"/>
    </w:rPr>
  </w:style>
  <w:style w:type="paragraph" w:styleId="ListParagraph">
    <w:name w:val="List Paragraph"/>
    <w:basedOn w:val="Normal"/>
    <w:uiPriority w:val="34"/>
    <w:qFormat/>
    <w:rsid w:val="00253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-ul.utt.f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harara@ul.edu.l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tima.nasser@ul.edu.lb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gis.lengelle@utt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st@ul.edu.lb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Nasser</dc:creator>
  <cp:keywords/>
  <dc:description/>
  <cp:lastModifiedBy>DR.Ahmed Saker 2O14</cp:lastModifiedBy>
  <cp:revision>19</cp:revision>
  <dcterms:created xsi:type="dcterms:W3CDTF">2023-01-31T09:43:00Z</dcterms:created>
  <dcterms:modified xsi:type="dcterms:W3CDTF">2023-02-01T08:24:00Z</dcterms:modified>
</cp:coreProperties>
</file>